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6E31" w14:textId="2E8E6607" w:rsidR="00F21FDB" w:rsidRDefault="00F21FDB" w:rsidP="008A7015">
      <w:pPr>
        <w:rPr>
          <w:sz w:val="24"/>
          <w:szCs w:val="24"/>
        </w:rPr>
      </w:pPr>
      <w:r>
        <w:rPr>
          <w:noProof/>
          <w:sz w:val="24"/>
          <w:szCs w:val="24"/>
        </w:rPr>
        <w:drawing>
          <wp:anchor distT="0" distB="0" distL="114300" distR="114300" simplePos="0" relativeHeight="251658240" behindDoc="1" locked="0" layoutInCell="1" allowOverlap="1" wp14:anchorId="0B17CA26" wp14:editId="0DFF03D8">
            <wp:simplePos x="0" y="0"/>
            <wp:positionH relativeFrom="column">
              <wp:posOffset>0</wp:posOffset>
            </wp:positionH>
            <wp:positionV relativeFrom="paragraph">
              <wp:posOffset>30480</wp:posOffset>
            </wp:positionV>
            <wp:extent cx="2571750" cy="1971675"/>
            <wp:effectExtent l="0" t="0" r="0" b="9525"/>
            <wp:wrapTight wrapText="bothSides">
              <wp:wrapPolygon edited="0">
                <wp:start x="0" y="0"/>
                <wp:lineTo x="0" y="21496"/>
                <wp:lineTo x="21440" y="21496"/>
                <wp:lineTo x="21440" y="0"/>
                <wp:lineTo x="0" y="0"/>
              </wp:wrapPolygon>
            </wp:wrapTight>
            <wp:docPr id="32117774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17774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1750" cy="197167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Please complete this form if you wish to be listed on PFX as a Regional Manager (RM).  This means that you will be able to list opportunities on PFX and widen your reach into the investor market. You will need to be able to list at least two new fully submission-ready opportunities per quarter</w:t>
      </w:r>
      <w:r w:rsidR="007D3CFA">
        <w:rPr>
          <w:sz w:val="24"/>
          <w:szCs w:val="24"/>
        </w:rPr>
        <w:t>, over and above enquiries that will come to you through PFX marketing.</w:t>
      </w:r>
    </w:p>
    <w:p w14:paraId="0806D948" w14:textId="77777777" w:rsidR="008A7015" w:rsidRDefault="008A7015" w:rsidP="008A7015">
      <w:pPr>
        <w:rPr>
          <w:sz w:val="24"/>
          <w:szCs w:val="24"/>
        </w:rPr>
      </w:pPr>
    </w:p>
    <w:p w14:paraId="39CC0A85" w14:textId="02BEA970" w:rsidR="00F21FDB" w:rsidRDefault="00F21FDB" w:rsidP="008A7015">
      <w:pPr>
        <w:spacing w:after="120"/>
        <w:rPr>
          <w:sz w:val="24"/>
          <w:szCs w:val="24"/>
        </w:rPr>
      </w:pPr>
      <w:r>
        <w:rPr>
          <w:sz w:val="24"/>
          <w:szCs w:val="24"/>
        </w:rPr>
        <w:t xml:space="preserve">If you are </w:t>
      </w:r>
      <w:r w:rsidR="003A06F0">
        <w:rPr>
          <w:sz w:val="24"/>
          <w:szCs w:val="24"/>
        </w:rPr>
        <w:t>un</w:t>
      </w:r>
      <w:r>
        <w:rPr>
          <w:sz w:val="24"/>
          <w:szCs w:val="24"/>
        </w:rPr>
        <w:t xml:space="preserve">able to meet </w:t>
      </w:r>
      <w:r w:rsidR="004120E9">
        <w:rPr>
          <w:sz w:val="24"/>
          <w:szCs w:val="24"/>
        </w:rPr>
        <w:t>our volume or experience requirements b</w:t>
      </w:r>
      <w:r>
        <w:rPr>
          <w:sz w:val="24"/>
          <w:szCs w:val="24"/>
        </w:rPr>
        <w:t xml:space="preserve">ut have the occasional </w:t>
      </w:r>
      <w:r w:rsidR="003A06F0">
        <w:rPr>
          <w:sz w:val="24"/>
          <w:szCs w:val="24"/>
        </w:rPr>
        <w:t xml:space="preserve">PF </w:t>
      </w:r>
      <w:r>
        <w:rPr>
          <w:sz w:val="24"/>
          <w:szCs w:val="24"/>
        </w:rPr>
        <w:t>deal</w:t>
      </w:r>
      <w:r w:rsidR="0083258B">
        <w:rPr>
          <w:sz w:val="24"/>
          <w:szCs w:val="24"/>
        </w:rPr>
        <w:t>,</w:t>
      </w:r>
      <w:r w:rsidR="008A7015">
        <w:rPr>
          <w:sz w:val="24"/>
          <w:szCs w:val="24"/>
        </w:rPr>
        <w:t xml:space="preserve"> </w:t>
      </w:r>
      <w:r>
        <w:rPr>
          <w:sz w:val="24"/>
          <w:szCs w:val="24"/>
        </w:rPr>
        <w:t>please see ‘</w:t>
      </w:r>
      <w:r w:rsidR="003A06F0">
        <w:rPr>
          <w:b/>
          <w:bCs/>
          <w:color w:val="538135" w:themeColor="accent6" w:themeShade="BF"/>
          <w:sz w:val="24"/>
          <w:szCs w:val="24"/>
        </w:rPr>
        <w:t>PROFESSIONAL ADVISORS’</w:t>
      </w:r>
      <w:r>
        <w:rPr>
          <w:sz w:val="24"/>
          <w:szCs w:val="24"/>
        </w:rPr>
        <w:t xml:space="preserve"> below</w:t>
      </w:r>
      <w:r w:rsidR="008A7015">
        <w:rPr>
          <w:sz w:val="24"/>
          <w:szCs w:val="24"/>
        </w:rPr>
        <w:t>.</w:t>
      </w:r>
    </w:p>
    <w:p w14:paraId="4C0DEB8D" w14:textId="77777777" w:rsidR="00F21FDB" w:rsidRDefault="00F21FDB">
      <w:pPr>
        <w:rPr>
          <w:sz w:val="24"/>
          <w:szCs w:val="24"/>
        </w:rPr>
      </w:pPr>
    </w:p>
    <w:tbl>
      <w:tblPr>
        <w:tblStyle w:val="TableGrid"/>
        <w:tblW w:w="0" w:type="auto"/>
        <w:tblLook w:val="04A0" w:firstRow="1" w:lastRow="0" w:firstColumn="1" w:lastColumn="0" w:noHBand="0" w:noVBand="1"/>
      </w:tblPr>
      <w:tblGrid>
        <w:gridCol w:w="755"/>
        <w:gridCol w:w="4702"/>
        <w:gridCol w:w="4279"/>
      </w:tblGrid>
      <w:tr w:rsidR="00DB4997" w14:paraId="426B0540" w14:textId="77777777" w:rsidTr="00A65926">
        <w:tc>
          <w:tcPr>
            <w:tcW w:w="755" w:type="dxa"/>
          </w:tcPr>
          <w:p w14:paraId="6DE99CD6" w14:textId="6862B657" w:rsidR="00DB4997" w:rsidRDefault="00DB4997">
            <w:pPr>
              <w:rPr>
                <w:sz w:val="24"/>
                <w:szCs w:val="24"/>
              </w:rPr>
            </w:pPr>
            <w:r>
              <w:rPr>
                <w:sz w:val="24"/>
                <w:szCs w:val="24"/>
              </w:rPr>
              <w:t>1</w:t>
            </w:r>
          </w:p>
        </w:tc>
        <w:tc>
          <w:tcPr>
            <w:tcW w:w="4702" w:type="dxa"/>
          </w:tcPr>
          <w:p w14:paraId="5E48F8C7" w14:textId="52CF1872" w:rsidR="00DB4997" w:rsidRDefault="00DB4997">
            <w:pPr>
              <w:rPr>
                <w:sz w:val="24"/>
                <w:szCs w:val="24"/>
              </w:rPr>
            </w:pPr>
            <w:r>
              <w:rPr>
                <w:sz w:val="24"/>
                <w:szCs w:val="24"/>
              </w:rPr>
              <w:t>First Name</w:t>
            </w:r>
          </w:p>
        </w:tc>
        <w:tc>
          <w:tcPr>
            <w:tcW w:w="4279" w:type="dxa"/>
          </w:tcPr>
          <w:p w14:paraId="307CE507" w14:textId="77777777" w:rsidR="00DB4997" w:rsidRDefault="00DB4997">
            <w:pPr>
              <w:rPr>
                <w:sz w:val="24"/>
                <w:szCs w:val="24"/>
              </w:rPr>
            </w:pPr>
          </w:p>
        </w:tc>
      </w:tr>
      <w:tr w:rsidR="00DB4997" w14:paraId="0C2B6F73" w14:textId="77777777" w:rsidTr="00A65926">
        <w:tc>
          <w:tcPr>
            <w:tcW w:w="755" w:type="dxa"/>
          </w:tcPr>
          <w:p w14:paraId="51075D2E" w14:textId="2DFA05CB" w:rsidR="00DB4997" w:rsidRDefault="00DB4997">
            <w:pPr>
              <w:rPr>
                <w:sz w:val="24"/>
                <w:szCs w:val="24"/>
              </w:rPr>
            </w:pPr>
            <w:r>
              <w:rPr>
                <w:sz w:val="24"/>
                <w:szCs w:val="24"/>
              </w:rPr>
              <w:t>2</w:t>
            </w:r>
          </w:p>
        </w:tc>
        <w:tc>
          <w:tcPr>
            <w:tcW w:w="4702" w:type="dxa"/>
          </w:tcPr>
          <w:p w14:paraId="1EB53B93" w14:textId="3632AC43" w:rsidR="00DB4997" w:rsidRDefault="00DB4997">
            <w:pPr>
              <w:rPr>
                <w:sz w:val="24"/>
                <w:szCs w:val="24"/>
              </w:rPr>
            </w:pPr>
            <w:r>
              <w:rPr>
                <w:sz w:val="24"/>
                <w:szCs w:val="24"/>
              </w:rPr>
              <w:t>Second Name</w:t>
            </w:r>
          </w:p>
        </w:tc>
        <w:tc>
          <w:tcPr>
            <w:tcW w:w="4279" w:type="dxa"/>
          </w:tcPr>
          <w:p w14:paraId="29BB2948" w14:textId="77777777" w:rsidR="00DB4997" w:rsidRDefault="00DB4997">
            <w:pPr>
              <w:rPr>
                <w:sz w:val="24"/>
                <w:szCs w:val="24"/>
              </w:rPr>
            </w:pPr>
          </w:p>
        </w:tc>
      </w:tr>
      <w:tr w:rsidR="00DB4997" w14:paraId="0F944B71" w14:textId="77777777" w:rsidTr="00A65926">
        <w:tc>
          <w:tcPr>
            <w:tcW w:w="755" w:type="dxa"/>
          </w:tcPr>
          <w:p w14:paraId="53F27B5D" w14:textId="6BBCFC95" w:rsidR="00DB4997" w:rsidRDefault="00DB4997">
            <w:pPr>
              <w:rPr>
                <w:sz w:val="24"/>
                <w:szCs w:val="24"/>
              </w:rPr>
            </w:pPr>
            <w:r>
              <w:rPr>
                <w:sz w:val="24"/>
                <w:szCs w:val="24"/>
              </w:rPr>
              <w:t>3</w:t>
            </w:r>
          </w:p>
        </w:tc>
        <w:tc>
          <w:tcPr>
            <w:tcW w:w="4702" w:type="dxa"/>
          </w:tcPr>
          <w:p w14:paraId="795F3C68" w14:textId="228E9B8F" w:rsidR="00DB4997" w:rsidRDefault="00DB4997">
            <w:pPr>
              <w:rPr>
                <w:sz w:val="24"/>
                <w:szCs w:val="24"/>
              </w:rPr>
            </w:pPr>
            <w:r>
              <w:rPr>
                <w:sz w:val="24"/>
                <w:szCs w:val="24"/>
              </w:rPr>
              <w:t>Position</w:t>
            </w:r>
          </w:p>
        </w:tc>
        <w:tc>
          <w:tcPr>
            <w:tcW w:w="4279" w:type="dxa"/>
          </w:tcPr>
          <w:p w14:paraId="559D535F" w14:textId="77777777" w:rsidR="00DB4997" w:rsidRDefault="00DB4997">
            <w:pPr>
              <w:rPr>
                <w:sz w:val="24"/>
                <w:szCs w:val="24"/>
              </w:rPr>
            </w:pPr>
          </w:p>
        </w:tc>
      </w:tr>
      <w:tr w:rsidR="00DB4997" w14:paraId="2939A47B" w14:textId="77777777" w:rsidTr="00A65926">
        <w:tc>
          <w:tcPr>
            <w:tcW w:w="755" w:type="dxa"/>
          </w:tcPr>
          <w:p w14:paraId="22AAAF7F" w14:textId="4C32D70A" w:rsidR="00DB4997" w:rsidRDefault="00DB4997">
            <w:pPr>
              <w:rPr>
                <w:sz w:val="24"/>
                <w:szCs w:val="24"/>
              </w:rPr>
            </w:pPr>
            <w:r>
              <w:rPr>
                <w:sz w:val="24"/>
                <w:szCs w:val="24"/>
              </w:rPr>
              <w:t>4</w:t>
            </w:r>
          </w:p>
        </w:tc>
        <w:tc>
          <w:tcPr>
            <w:tcW w:w="4702" w:type="dxa"/>
          </w:tcPr>
          <w:p w14:paraId="471EDF0E" w14:textId="18738464" w:rsidR="00DB4997" w:rsidRDefault="00DB4997">
            <w:pPr>
              <w:rPr>
                <w:sz w:val="24"/>
                <w:szCs w:val="24"/>
              </w:rPr>
            </w:pPr>
            <w:r>
              <w:rPr>
                <w:sz w:val="24"/>
                <w:szCs w:val="24"/>
              </w:rPr>
              <w:t>Company</w:t>
            </w:r>
          </w:p>
        </w:tc>
        <w:tc>
          <w:tcPr>
            <w:tcW w:w="4279" w:type="dxa"/>
          </w:tcPr>
          <w:p w14:paraId="065FEDFD" w14:textId="77777777" w:rsidR="00DB4997" w:rsidRDefault="00DB4997">
            <w:pPr>
              <w:rPr>
                <w:sz w:val="24"/>
                <w:szCs w:val="24"/>
              </w:rPr>
            </w:pPr>
          </w:p>
        </w:tc>
      </w:tr>
      <w:tr w:rsidR="00DB4997" w14:paraId="1E254313" w14:textId="77777777" w:rsidTr="00A65926">
        <w:tc>
          <w:tcPr>
            <w:tcW w:w="755" w:type="dxa"/>
          </w:tcPr>
          <w:p w14:paraId="7858C68E" w14:textId="55707EA9" w:rsidR="00DB4997" w:rsidRDefault="00DB4997">
            <w:pPr>
              <w:rPr>
                <w:sz w:val="24"/>
                <w:szCs w:val="24"/>
              </w:rPr>
            </w:pPr>
            <w:r>
              <w:rPr>
                <w:sz w:val="24"/>
                <w:szCs w:val="24"/>
              </w:rPr>
              <w:t>5</w:t>
            </w:r>
          </w:p>
        </w:tc>
        <w:tc>
          <w:tcPr>
            <w:tcW w:w="4702" w:type="dxa"/>
          </w:tcPr>
          <w:p w14:paraId="2367C48C" w14:textId="091B5356" w:rsidR="00DB4997" w:rsidRDefault="00DB4997">
            <w:pPr>
              <w:rPr>
                <w:sz w:val="24"/>
                <w:szCs w:val="24"/>
              </w:rPr>
            </w:pPr>
            <w:r>
              <w:rPr>
                <w:sz w:val="24"/>
                <w:szCs w:val="24"/>
              </w:rPr>
              <w:t>Address 1</w:t>
            </w:r>
          </w:p>
        </w:tc>
        <w:tc>
          <w:tcPr>
            <w:tcW w:w="4279" w:type="dxa"/>
          </w:tcPr>
          <w:p w14:paraId="5EEBFBBC" w14:textId="77777777" w:rsidR="00DB4997" w:rsidRDefault="00DB4997">
            <w:pPr>
              <w:rPr>
                <w:sz w:val="24"/>
                <w:szCs w:val="24"/>
              </w:rPr>
            </w:pPr>
          </w:p>
        </w:tc>
      </w:tr>
      <w:tr w:rsidR="00DB4997" w14:paraId="53B5E2FF" w14:textId="77777777" w:rsidTr="00A65926">
        <w:tc>
          <w:tcPr>
            <w:tcW w:w="755" w:type="dxa"/>
          </w:tcPr>
          <w:p w14:paraId="504F2971" w14:textId="57B8060A" w:rsidR="00DB4997" w:rsidRDefault="00DB4997">
            <w:pPr>
              <w:rPr>
                <w:sz w:val="24"/>
                <w:szCs w:val="24"/>
              </w:rPr>
            </w:pPr>
            <w:r>
              <w:rPr>
                <w:sz w:val="24"/>
                <w:szCs w:val="24"/>
              </w:rPr>
              <w:t>6</w:t>
            </w:r>
          </w:p>
        </w:tc>
        <w:tc>
          <w:tcPr>
            <w:tcW w:w="4702" w:type="dxa"/>
          </w:tcPr>
          <w:p w14:paraId="168AF956" w14:textId="00C63E42" w:rsidR="00DB4997" w:rsidRDefault="00DB4997">
            <w:pPr>
              <w:rPr>
                <w:sz w:val="24"/>
                <w:szCs w:val="24"/>
              </w:rPr>
            </w:pPr>
            <w:r>
              <w:rPr>
                <w:sz w:val="24"/>
                <w:szCs w:val="24"/>
              </w:rPr>
              <w:t>Address 2</w:t>
            </w:r>
          </w:p>
        </w:tc>
        <w:tc>
          <w:tcPr>
            <w:tcW w:w="4279" w:type="dxa"/>
          </w:tcPr>
          <w:p w14:paraId="6C8C0C04" w14:textId="77777777" w:rsidR="00DB4997" w:rsidRDefault="00DB4997">
            <w:pPr>
              <w:rPr>
                <w:sz w:val="24"/>
                <w:szCs w:val="24"/>
              </w:rPr>
            </w:pPr>
          </w:p>
        </w:tc>
      </w:tr>
      <w:tr w:rsidR="00DB4997" w14:paraId="2171192D" w14:textId="77777777" w:rsidTr="00A65926">
        <w:tc>
          <w:tcPr>
            <w:tcW w:w="755" w:type="dxa"/>
          </w:tcPr>
          <w:p w14:paraId="763F8AEB" w14:textId="49CC9602" w:rsidR="00DB4997" w:rsidRDefault="00DB4997">
            <w:pPr>
              <w:rPr>
                <w:sz w:val="24"/>
                <w:szCs w:val="24"/>
              </w:rPr>
            </w:pPr>
            <w:r>
              <w:rPr>
                <w:sz w:val="24"/>
                <w:szCs w:val="24"/>
              </w:rPr>
              <w:t>7</w:t>
            </w:r>
          </w:p>
        </w:tc>
        <w:tc>
          <w:tcPr>
            <w:tcW w:w="4702" w:type="dxa"/>
          </w:tcPr>
          <w:p w14:paraId="03D2400F" w14:textId="07F5A820" w:rsidR="00DB4997" w:rsidRDefault="00DB4997">
            <w:pPr>
              <w:rPr>
                <w:sz w:val="24"/>
                <w:szCs w:val="24"/>
              </w:rPr>
            </w:pPr>
            <w:r>
              <w:rPr>
                <w:sz w:val="24"/>
                <w:szCs w:val="24"/>
              </w:rPr>
              <w:t>Town/City</w:t>
            </w:r>
          </w:p>
        </w:tc>
        <w:tc>
          <w:tcPr>
            <w:tcW w:w="4279" w:type="dxa"/>
          </w:tcPr>
          <w:p w14:paraId="33F036BF" w14:textId="77777777" w:rsidR="00DB4997" w:rsidRDefault="00DB4997">
            <w:pPr>
              <w:rPr>
                <w:sz w:val="24"/>
                <w:szCs w:val="24"/>
              </w:rPr>
            </w:pPr>
          </w:p>
        </w:tc>
      </w:tr>
      <w:tr w:rsidR="00DB4997" w14:paraId="0A162502" w14:textId="77777777" w:rsidTr="00A65926">
        <w:tc>
          <w:tcPr>
            <w:tcW w:w="755" w:type="dxa"/>
          </w:tcPr>
          <w:p w14:paraId="5AE0EAC9" w14:textId="48A3A58A" w:rsidR="00DB4997" w:rsidRDefault="00DB4997">
            <w:pPr>
              <w:rPr>
                <w:sz w:val="24"/>
                <w:szCs w:val="24"/>
              </w:rPr>
            </w:pPr>
            <w:r>
              <w:rPr>
                <w:sz w:val="24"/>
                <w:szCs w:val="24"/>
              </w:rPr>
              <w:t>8</w:t>
            </w:r>
          </w:p>
        </w:tc>
        <w:tc>
          <w:tcPr>
            <w:tcW w:w="4702" w:type="dxa"/>
          </w:tcPr>
          <w:p w14:paraId="0ADF9A62" w14:textId="7EC15B85" w:rsidR="00DB4997" w:rsidRDefault="00DB4997">
            <w:pPr>
              <w:rPr>
                <w:sz w:val="24"/>
                <w:szCs w:val="24"/>
              </w:rPr>
            </w:pPr>
            <w:r>
              <w:rPr>
                <w:sz w:val="24"/>
                <w:szCs w:val="24"/>
              </w:rPr>
              <w:t>Country</w:t>
            </w:r>
          </w:p>
        </w:tc>
        <w:tc>
          <w:tcPr>
            <w:tcW w:w="4279" w:type="dxa"/>
          </w:tcPr>
          <w:p w14:paraId="3F325C92" w14:textId="77777777" w:rsidR="00DB4997" w:rsidRDefault="00DB4997">
            <w:pPr>
              <w:rPr>
                <w:sz w:val="24"/>
                <w:szCs w:val="24"/>
              </w:rPr>
            </w:pPr>
          </w:p>
        </w:tc>
      </w:tr>
      <w:tr w:rsidR="00DB4997" w14:paraId="7A78A5A6" w14:textId="77777777" w:rsidTr="00A65926">
        <w:tc>
          <w:tcPr>
            <w:tcW w:w="755" w:type="dxa"/>
          </w:tcPr>
          <w:p w14:paraId="5A214281" w14:textId="49127EAB" w:rsidR="00DB4997" w:rsidRDefault="00DB4997">
            <w:pPr>
              <w:rPr>
                <w:sz w:val="24"/>
                <w:szCs w:val="24"/>
              </w:rPr>
            </w:pPr>
            <w:r>
              <w:rPr>
                <w:sz w:val="24"/>
                <w:szCs w:val="24"/>
              </w:rPr>
              <w:t>9</w:t>
            </w:r>
          </w:p>
        </w:tc>
        <w:tc>
          <w:tcPr>
            <w:tcW w:w="4702" w:type="dxa"/>
          </w:tcPr>
          <w:p w14:paraId="6EBB2007" w14:textId="019C0966" w:rsidR="00DB4997" w:rsidRDefault="00DB4997">
            <w:pPr>
              <w:rPr>
                <w:sz w:val="24"/>
                <w:szCs w:val="24"/>
              </w:rPr>
            </w:pPr>
            <w:r>
              <w:rPr>
                <w:sz w:val="24"/>
                <w:szCs w:val="24"/>
              </w:rPr>
              <w:t>Phone (with country code)</w:t>
            </w:r>
          </w:p>
        </w:tc>
        <w:tc>
          <w:tcPr>
            <w:tcW w:w="4279" w:type="dxa"/>
          </w:tcPr>
          <w:p w14:paraId="1BC89E96" w14:textId="77777777" w:rsidR="00DB4997" w:rsidRDefault="00DB4997">
            <w:pPr>
              <w:rPr>
                <w:sz w:val="24"/>
                <w:szCs w:val="24"/>
              </w:rPr>
            </w:pPr>
          </w:p>
        </w:tc>
      </w:tr>
      <w:tr w:rsidR="00DB4997" w14:paraId="0DE98F0B" w14:textId="77777777" w:rsidTr="00A65926">
        <w:tc>
          <w:tcPr>
            <w:tcW w:w="755" w:type="dxa"/>
          </w:tcPr>
          <w:p w14:paraId="4D5DD4B2" w14:textId="3453CD12" w:rsidR="00DB4997" w:rsidRDefault="00DB4997">
            <w:pPr>
              <w:rPr>
                <w:sz w:val="24"/>
                <w:szCs w:val="24"/>
              </w:rPr>
            </w:pPr>
            <w:r>
              <w:rPr>
                <w:sz w:val="24"/>
                <w:szCs w:val="24"/>
              </w:rPr>
              <w:t>10</w:t>
            </w:r>
          </w:p>
        </w:tc>
        <w:tc>
          <w:tcPr>
            <w:tcW w:w="4702" w:type="dxa"/>
          </w:tcPr>
          <w:p w14:paraId="0177C440" w14:textId="49012E66" w:rsidR="00DB4997" w:rsidRDefault="00DB4997">
            <w:pPr>
              <w:rPr>
                <w:sz w:val="24"/>
                <w:szCs w:val="24"/>
              </w:rPr>
            </w:pPr>
            <w:r>
              <w:rPr>
                <w:sz w:val="24"/>
                <w:szCs w:val="24"/>
              </w:rPr>
              <w:t>Whatsapp</w:t>
            </w:r>
          </w:p>
        </w:tc>
        <w:tc>
          <w:tcPr>
            <w:tcW w:w="4279" w:type="dxa"/>
          </w:tcPr>
          <w:p w14:paraId="6AB070F0" w14:textId="77777777" w:rsidR="00DB4997" w:rsidRDefault="00DB4997">
            <w:pPr>
              <w:rPr>
                <w:sz w:val="24"/>
                <w:szCs w:val="24"/>
              </w:rPr>
            </w:pPr>
          </w:p>
        </w:tc>
      </w:tr>
      <w:tr w:rsidR="00DB4997" w14:paraId="062317EE" w14:textId="77777777" w:rsidTr="00A65926">
        <w:tc>
          <w:tcPr>
            <w:tcW w:w="755" w:type="dxa"/>
          </w:tcPr>
          <w:p w14:paraId="0A18BFCD" w14:textId="22753107" w:rsidR="00DB4997" w:rsidRDefault="00DB4997">
            <w:pPr>
              <w:rPr>
                <w:sz w:val="24"/>
                <w:szCs w:val="24"/>
              </w:rPr>
            </w:pPr>
            <w:r>
              <w:rPr>
                <w:sz w:val="24"/>
                <w:szCs w:val="24"/>
              </w:rPr>
              <w:t>11</w:t>
            </w:r>
          </w:p>
        </w:tc>
        <w:tc>
          <w:tcPr>
            <w:tcW w:w="4702" w:type="dxa"/>
          </w:tcPr>
          <w:p w14:paraId="54214E7E" w14:textId="23B5A21C" w:rsidR="00DB4997" w:rsidRDefault="00DB4997">
            <w:pPr>
              <w:rPr>
                <w:sz w:val="24"/>
                <w:szCs w:val="24"/>
              </w:rPr>
            </w:pPr>
            <w:r>
              <w:rPr>
                <w:sz w:val="24"/>
                <w:szCs w:val="24"/>
              </w:rPr>
              <w:t>Company e-mail (not gmail etc)</w:t>
            </w:r>
          </w:p>
        </w:tc>
        <w:tc>
          <w:tcPr>
            <w:tcW w:w="4279" w:type="dxa"/>
          </w:tcPr>
          <w:p w14:paraId="1CCD2C24" w14:textId="77777777" w:rsidR="00DB4997" w:rsidRDefault="00DB4997">
            <w:pPr>
              <w:rPr>
                <w:sz w:val="24"/>
                <w:szCs w:val="24"/>
              </w:rPr>
            </w:pPr>
          </w:p>
        </w:tc>
      </w:tr>
      <w:tr w:rsidR="00DB4997" w14:paraId="0A5FAB80" w14:textId="77777777" w:rsidTr="00A65926">
        <w:tc>
          <w:tcPr>
            <w:tcW w:w="755" w:type="dxa"/>
          </w:tcPr>
          <w:p w14:paraId="202767FE" w14:textId="2071344E" w:rsidR="00DB4997" w:rsidRDefault="00DB4997">
            <w:pPr>
              <w:rPr>
                <w:sz w:val="24"/>
                <w:szCs w:val="24"/>
              </w:rPr>
            </w:pPr>
            <w:r>
              <w:rPr>
                <w:sz w:val="24"/>
                <w:szCs w:val="24"/>
              </w:rPr>
              <w:t>12</w:t>
            </w:r>
          </w:p>
        </w:tc>
        <w:tc>
          <w:tcPr>
            <w:tcW w:w="4702" w:type="dxa"/>
          </w:tcPr>
          <w:p w14:paraId="0B59B771" w14:textId="7282D4B7" w:rsidR="00DB4997" w:rsidRDefault="00DB4997">
            <w:pPr>
              <w:rPr>
                <w:sz w:val="24"/>
                <w:szCs w:val="24"/>
              </w:rPr>
            </w:pPr>
            <w:r>
              <w:rPr>
                <w:sz w:val="24"/>
                <w:szCs w:val="24"/>
              </w:rPr>
              <w:t>Company website (</w:t>
            </w:r>
            <w:r w:rsidRPr="007D3CFA">
              <w:rPr>
                <w:color w:val="FF0000"/>
                <w:sz w:val="24"/>
                <w:szCs w:val="24"/>
              </w:rPr>
              <w:t>required</w:t>
            </w:r>
            <w:r w:rsidRPr="007D3CFA">
              <w:rPr>
                <w:sz w:val="24"/>
                <w:szCs w:val="24"/>
              </w:rPr>
              <w:t>)</w:t>
            </w:r>
          </w:p>
        </w:tc>
        <w:tc>
          <w:tcPr>
            <w:tcW w:w="4279" w:type="dxa"/>
          </w:tcPr>
          <w:p w14:paraId="0BDF2373" w14:textId="77777777" w:rsidR="00DB4997" w:rsidRDefault="00DB4997">
            <w:pPr>
              <w:rPr>
                <w:sz w:val="24"/>
                <w:szCs w:val="24"/>
              </w:rPr>
            </w:pPr>
          </w:p>
        </w:tc>
      </w:tr>
      <w:tr w:rsidR="00DB4997" w14:paraId="3E5F3110" w14:textId="77777777" w:rsidTr="00A65926">
        <w:tc>
          <w:tcPr>
            <w:tcW w:w="755" w:type="dxa"/>
          </w:tcPr>
          <w:p w14:paraId="38A91DD5" w14:textId="69E029A8" w:rsidR="00DB4997" w:rsidRDefault="00DB4997">
            <w:pPr>
              <w:rPr>
                <w:sz w:val="24"/>
                <w:szCs w:val="24"/>
              </w:rPr>
            </w:pPr>
            <w:r>
              <w:rPr>
                <w:sz w:val="24"/>
                <w:szCs w:val="24"/>
              </w:rPr>
              <w:t>13</w:t>
            </w:r>
          </w:p>
        </w:tc>
        <w:tc>
          <w:tcPr>
            <w:tcW w:w="4702" w:type="dxa"/>
          </w:tcPr>
          <w:p w14:paraId="1343143C" w14:textId="22CD4A53" w:rsidR="00DB4997" w:rsidRDefault="00DB4997">
            <w:pPr>
              <w:rPr>
                <w:sz w:val="24"/>
                <w:szCs w:val="24"/>
              </w:rPr>
            </w:pPr>
            <w:r>
              <w:rPr>
                <w:sz w:val="24"/>
                <w:szCs w:val="24"/>
              </w:rPr>
              <w:t>LinkedIn profile (</w:t>
            </w:r>
            <w:r w:rsidRPr="007D3CFA">
              <w:rPr>
                <w:color w:val="FF0000"/>
                <w:sz w:val="24"/>
                <w:szCs w:val="24"/>
              </w:rPr>
              <w:t>optional</w:t>
            </w:r>
            <w:r>
              <w:rPr>
                <w:sz w:val="24"/>
                <w:szCs w:val="24"/>
              </w:rPr>
              <w:t>)</w:t>
            </w:r>
          </w:p>
        </w:tc>
        <w:tc>
          <w:tcPr>
            <w:tcW w:w="4279" w:type="dxa"/>
          </w:tcPr>
          <w:p w14:paraId="0F6C0742" w14:textId="77777777" w:rsidR="00DB4997" w:rsidRDefault="00DB4997">
            <w:pPr>
              <w:rPr>
                <w:sz w:val="24"/>
                <w:szCs w:val="24"/>
              </w:rPr>
            </w:pPr>
          </w:p>
        </w:tc>
      </w:tr>
      <w:tr w:rsidR="00DB4997" w14:paraId="39B09F68" w14:textId="77777777" w:rsidTr="00A65926">
        <w:tc>
          <w:tcPr>
            <w:tcW w:w="755" w:type="dxa"/>
          </w:tcPr>
          <w:p w14:paraId="16A86FF9" w14:textId="5421B06E" w:rsidR="00DB4997" w:rsidRDefault="00DB4997">
            <w:pPr>
              <w:rPr>
                <w:sz w:val="24"/>
                <w:szCs w:val="24"/>
              </w:rPr>
            </w:pPr>
            <w:r>
              <w:rPr>
                <w:sz w:val="24"/>
                <w:szCs w:val="24"/>
              </w:rPr>
              <w:t>14</w:t>
            </w:r>
          </w:p>
        </w:tc>
        <w:tc>
          <w:tcPr>
            <w:tcW w:w="4702" w:type="dxa"/>
          </w:tcPr>
          <w:p w14:paraId="64EA1498" w14:textId="4AEA3963" w:rsidR="00DB4997" w:rsidRDefault="00DB4997">
            <w:pPr>
              <w:rPr>
                <w:sz w:val="24"/>
                <w:szCs w:val="24"/>
              </w:rPr>
            </w:pPr>
            <w:r>
              <w:rPr>
                <w:sz w:val="24"/>
                <w:szCs w:val="24"/>
              </w:rPr>
              <w:t>Years PF experience</w:t>
            </w:r>
          </w:p>
        </w:tc>
        <w:tc>
          <w:tcPr>
            <w:tcW w:w="4279" w:type="dxa"/>
          </w:tcPr>
          <w:p w14:paraId="0324E6A3" w14:textId="77777777" w:rsidR="00DB4997" w:rsidRDefault="00DB4997">
            <w:pPr>
              <w:rPr>
                <w:sz w:val="24"/>
                <w:szCs w:val="24"/>
              </w:rPr>
            </w:pPr>
          </w:p>
        </w:tc>
      </w:tr>
      <w:tr w:rsidR="00DB4997" w14:paraId="29A07BFE" w14:textId="77777777" w:rsidTr="00A65926">
        <w:tc>
          <w:tcPr>
            <w:tcW w:w="755" w:type="dxa"/>
          </w:tcPr>
          <w:p w14:paraId="5D256A53" w14:textId="10865099" w:rsidR="00DB4997" w:rsidRDefault="00DB4997">
            <w:pPr>
              <w:rPr>
                <w:sz w:val="24"/>
                <w:szCs w:val="24"/>
              </w:rPr>
            </w:pPr>
            <w:r>
              <w:rPr>
                <w:sz w:val="24"/>
                <w:szCs w:val="24"/>
              </w:rPr>
              <w:t>15</w:t>
            </w:r>
          </w:p>
        </w:tc>
        <w:tc>
          <w:tcPr>
            <w:tcW w:w="4702" w:type="dxa"/>
          </w:tcPr>
          <w:p w14:paraId="47E0285B" w14:textId="4BEAEA90" w:rsidR="00DB4997" w:rsidRDefault="00C3015A">
            <w:pPr>
              <w:rPr>
                <w:sz w:val="24"/>
                <w:szCs w:val="24"/>
              </w:rPr>
            </w:pPr>
            <w:r>
              <w:rPr>
                <w:sz w:val="24"/>
                <w:szCs w:val="24"/>
              </w:rPr>
              <w:t xml:space="preserve">For professional advisors </w:t>
            </w:r>
            <w:r w:rsidRPr="00C3015A">
              <w:rPr>
                <w:b/>
                <w:bCs/>
                <w:sz w:val="24"/>
                <w:szCs w:val="24"/>
              </w:rPr>
              <w:t>other than</w:t>
            </w:r>
            <w:r>
              <w:rPr>
                <w:sz w:val="24"/>
                <w:szCs w:val="24"/>
              </w:rPr>
              <w:t xml:space="preserve"> project finance advisors.  What is the nature of your profession (accountancy, lawyers, </w:t>
            </w:r>
            <w:proofErr w:type="spellStart"/>
            <w:r w:rsidR="003B1D01">
              <w:rPr>
                <w:sz w:val="24"/>
                <w:szCs w:val="24"/>
              </w:rPr>
              <w:t>corp</w:t>
            </w:r>
            <w:proofErr w:type="spellEnd"/>
            <w:r w:rsidR="003B1D01">
              <w:rPr>
                <w:sz w:val="24"/>
                <w:szCs w:val="24"/>
              </w:rPr>
              <w:t xml:space="preserve"> finance </w:t>
            </w:r>
            <w:r>
              <w:rPr>
                <w:sz w:val="24"/>
                <w:szCs w:val="24"/>
              </w:rPr>
              <w:t>consultant etc)?</w:t>
            </w:r>
          </w:p>
        </w:tc>
        <w:tc>
          <w:tcPr>
            <w:tcW w:w="4279" w:type="dxa"/>
          </w:tcPr>
          <w:p w14:paraId="7D791827" w14:textId="77777777" w:rsidR="00DB4997" w:rsidRDefault="00DB4997">
            <w:pPr>
              <w:rPr>
                <w:sz w:val="24"/>
                <w:szCs w:val="24"/>
              </w:rPr>
            </w:pPr>
          </w:p>
        </w:tc>
      </w:tr>
    </w:tbl>
    <w:p w14:paraId="0C04ECB8" w14:textId="77777777" w:rsidR="008A7015" w:rsidRDefault="008A7015">
      <w:pPr>
        <w:rPr>
          <w:sz w:val="24"/>
          <w:szCs w:val="24"/>
        </w:rPr>
      </w:pPr>
    </w:p>
    <w:p w14:paraId="48933381" w14:textId="77777777" w:rsidR="008A7015" w:rsidRDefault="008A7015">
      <w:pPr>
        <w:rPr>
          <w:sz w:val="24"/>
          <w:szCs w:val="24"/>
        </w:rPr>
      </w:pPr>
    </w:p>
    <w:p w14:paraId="218F6D6A" w14:textId="46F74E47" w:rsidR="00AD10CF" w:rsidRDefault="00AD10CF">
      <w:pPr>
        <w:rPr>
          <w:sz w:val="24"/>
          <w:szCs w:val="24"/>
        </w:rPr>
      </w:pPr>
      <w:r>
        <w:rPr>
          <w:sz w:val="24"/>
          <w:szCs w:val="24"/>
        </w:rPr>
        <w:t xml:space="preserve">Please summarise </w:t>
      </w:r>
      <w:r w:rsidRPr="004120E9">
        <w:rPr>
          <w:b/>
          <w:bCs/>
          <w:sz w:val="24"/>
          <w:szCs w:val="24"/>
        </w:rPr>
        <w:t>submission-ready opportunities</w:t>
      </w:r>
      <w:r>
        <w:rPr>
          <w:sz w:val="24"/>
          <w:szCs w:val="24"/>
        </w:rPr>
        <w:t xml:space="preserve"> you are ready to list as follows</w:t>
      </w:r>
      <w:r w:rsidR="00B979A7">
        <w:rPr>
          <w:sz w:val="24"/>
          <w:szCs w:val="24"/>
        </w:rPr>
        <w:t xml:space="preserve">.  </w:t>
      </w:r>
      <w:r w:rsidR="00A505BF">
        <w:rPr>
          <w:sz w:val="24"/>
          <w:szCs w:val="24"/>
        </w:rPr>
        <w:t xml:space="preserve">These must have EPC, off-take/PPA signed or ready to sign as should be the case for any specialist providers to the project (turbines, medical etc).  </w:t>
      </w:r>
      <w:r w:rsidR="00B979A7">
        <w:rPr>
          <w:sz w:val="24"/>
          <w:szCs w:val="24"/>
        </w:rPr>
        <w:t xml:space="preserve">Only complete this section if you have reviewed the </w:t>
      </w:r>
      <w:hyperlink r:id="rId6" w:history="1">
        <w:r w:rsidR="00B979A7" w:rsidRPr="00B979A7">
          <w:rPr>
            <w:rStyle w:val="Hyperlink"/>
            <w:sz w:val="24"/>
            <w:szCs w:val="24"/>
          </w:rPr>
          <w:t>PFX Intake Form</w:t>
        </w:r>
      </w:hyperlink>
      <w:r w:rsidR="00A505BF">
        <w:rPr>
          <w:sz w:val="24"/>
          <w:szCs w:val="24"/>
        </w:rPr>
        <w:t xml:space="preserve"> and you can tick all the boxes shown for the various requirements.</w:t>
      </w:r>
      <w:r w:rsidR="00A65926">
        <w:rPr>
          <w:sz w:val="24"/>
          <w:szCs w:val="24"/>
        </w:rPr>
        <w:t xml:space="preserve">  Our minimum deal value is $50m with no upper limit</w:t>
      </w:r>
      <w:r w:rsidR="00E20AC6">
        <w:rPr>
          <w:sz w:val="24"/>
          <w:szCs w:val="24"/>
        </w:rPr>
        <w:t>, but the ‘sweet spot’ for investors is currently $250m to $1bn+</w:t>
      </w:r>
      <w:r w:rsidR="00A65926">
        <w:rPr>
          <w:sz w:val="24"/>
          <w:szCs w:val="24"/>
        </w:rPr>
        <w:t>.</w:t>
      </w:r>
    </w:p>
    <w:p w14:paraId="75FD2DC9" w14:textId="77777777" w:rsidR="00B979A7" w:rsidRDefault="00B979A7">
      <w:pPr>
        <w:rPr>
          <w:sz w:val="24"/>
          <w:szCs w:val="24"/>
        </w:rPr>
      </w:pPr>
    </w:p>
    <w:p w14:paraId="0050F366" w14:textId="43352A6A" w:rsidR="00A65926" w:rsidRPr="00A65926" w:rsidRDefault="00A65926">
      <w:pPr>
        <w:rPr>
          <w:b/>
          <w:bCs/>
          <w:sz w:val="24"/>
          <w:szCs w:val="24"/>
        </w:rPr>
      </w:pPr>
      <w:r w:rsidRPr="00A65926">
        <w:rPr>
          <w:b/>
          <w:bCs/>
          <w:sz w:val="24"/>
          <w:szCs w:val="24"/>
        </w:rPr>
        <w:t>Submission Ready Opportunities</w:t>
      </w:r>
    </w:p>
    <w:tbl>
      <w:tblPr>
        <w:tblStyle w:val="TableGridLight"/>
        <w:tblW w:w="0" w:type="auto"/>
        <w:tblLook w:val="06A0" w:firstRow="1" w:lastRow="0" w:firstColumn="1" w:lastColumn="0" w:noHBand="1" w:noVBand="1"/>
      </w:tblPr>
      <w:tblGrid>
        <w:gridCol w:w="2111"/>
        <w:gridCol w:w="2401"/>
        <w:gridCol w:w="1880"/>
        <w:gridCol w:w="3344"/>
      </w:tblGrid>
      <w:tr w:rsidR="0001077A" w14:paraId="66098EBC" w14:textId="77777777" w:rsidTr="00A65926">
        <w:tc>
          <w:tcPr>
            <w:tcW w:w="2122" w:type="dxa"/>
          </w:tcPr>
          <w:p w14:paraId="28EFFB22" w14:textId="1B6D1C4C" w:rsidR="0001077A" w:rsidRDefault="0001077A" w:rsidP="00B979A7">
            <w:pPr>
              <w:rPr>
                <w:sz w:val="24"/>
                <w:szCs w:val="24"/>
              </w:rPr>
            </w:pPr>
            <w:r>
              <w:rPr>
                <w:sz w:val="24"/>
                <w:szCs w:val="24"/>
              </w:rPr>
              <w:t>$Value</w:t>
            </w:r>
          </w:p>
        </w:tc>
        <w:tc>
          <w:tcPr>
            <w:tcW w:w="2409" w:type="dxa"/>
          </w:tcPr>
          <w:p w14:paraId="1982058B" w14:textId="7FCBC97D" w:rsidR="0001077A" w:rsidRDefault="0001077A" w:rsidP="0001077A">
            <w:pPr>
              <w:jc w:val="left"/>
              <w:rPr>
                <w:sz w:val="24"/>
                <w:szCs w:val="24"/>
              </w:rPr>
            </w:pPr>
            <w:r>
              <w:rPr>
                <w:sz w:val="24"/>
                <w:szCs w:val="24"/>
              </w:rPr>
              <w:t>Market Sector (infra, Renewables, Hospitality etc)</w:t>
            </w:r>
          </w:p>
        </w:tc>
        <w:tc>
          <w:tcPr>
            <w:tcW w:w="1843" w:type="dxa"/>
          </w:tcPr>
          <w:p w14:paraId="2C1B7632" w14:textId="5C5D7B9F" w:rsidR="0001077A" w:rsidRDefault="0001077A" w:rsidP="00B979A7">
            <w:pPr>
              <w:rPr>
                <w:sz w:val="24"/>
                <w:szCs w:val="24"/>
              </w:rPr>
            </w:pPr>
            <w:r>
              <w:rPr>
                <w:sz w:val="24"/>
                <w:szCs w:val="24"/>
              </w:rPr>
              <w:t>Location Country/State</w:t>
            </w:r>
          </w:p>
        </w:tc>
        <w:tc>
          <w:tcPr>
            <w:tcW w:w="3362" w:type="dxa"/>
          </w:tcPr>
          <w:p w14:paraId="349227B1" w14:textId="3555BEB0" w:rsidR="0001077A" w:rsidRDefault="0001077A" w:rsidP="00B979A7">
            <w:pPr>
              <w:rPr>
                <w:sz w:val="24"/>
                <w:szCs w:val="24"/>
              </w:rPr>
            </w:pPr>
            <w:r>
              <w:rPr>
                <w:sz w:val="24"/>
                <w:szCs w:val="24"/>
              </w:rPr>
              <w:t>Location of project ownership Country/State</w:t>
            </w:r>
            <w:r w:rsidR="00A65926">
              <w:rPr>
                <w:sz w:val="24"/>
                <w:szCs w:val="24"/>
              </w:rPr>
              <w:t xml:space="preserve"> (if different to previous column)</w:t>
            </w:r>
          </w:p>
        </w:tc>
      </w:tr>
      <w:tr w:rsidR="0001077A" w14:paraId="5C165A86" w14:textId="77777777" w:rsidTr="00A65926">
        <w:tc>
          <w:tcPr>
            <w:tcW w:w="2122" w:type="dxa"/>
          </w:tcPr>
          <w:p w14:paraId="13991FAC" w14:textId="7EC9B3DB" w:rsidR="0001077A" w:rsidRDefault="0001077A" w:rsidP="00B979A7">
            <w:pPr>
              <w:rPr>
                <w:sz w:val="24"/>
                <w:szCs w:val="24"/>
              </w:rPr>
            </w:pPr>
          </w:p>
        </w:tc>
        <w:tc>
          <w:tcPr>
            <w:tcW w:w="2409" w:type="dxa"/>
          </w:tcPr>
          <w:p w14:paraId="7460BC5C" w14:textId="77777777" w:rsidR="0001077A" w:rsidRDefault="0001077A" w:rsidP="00B979A7">
            <w:pPr>
              <w:rPr>
                <w:sz w:val="24"/>
                <w:szCs w:val="24"/>
              </w:rPr>
            </w:pPr>
          </w:p>
        </w:tc>
        <w:tc>
          <w:tcPr>
            <w:tcW w:w="1843" w:type="dxa"/>
          </w:tcPr>
          <w:p w14:paraId="3E26FC13" w14:textId="77777777" w:rsidR="0001077A" w:rsidRDefault="0001077A" w:rsidP="00B979A7">
            <w:pPr>
              <w:rPr>
                <w:sz w:val="24"/>
                <w:szCs w:val="24"/>
              </w:rPr>
            </w:pPr>
          </w:p>
        </w:tc>
        <w:tc>
          <w:tcPr>
            <w:tcW w:w="3362" w:type="dxa"/>
          </w:tcPr>
          <w:p w14:paraId="78A1390B" w14:textId="77777777" w:rsidR="0001077A" w:rsidRDefault="0001077A" w:rsidP="00B979A7">
            <w:pPr>
              <w:rPr>
                <w:sz w:val="24"/>
                <w:szCs w:val="24"/>
              </w:rPr>
            </w:pPr>
          </w:p>
        </w:tc>
      </w:tr>
      <w:tr w:rsidR="007D3CFA" w14:paraId="104AD642" w14:textId="77777777" w:rsidTr="00A65926">
        <w:tc>
          <w:tcPr>
            <w:tcW w:w="2122" w:type="dxa"/>
          </w:tcPr>
          <w:p w14:paraId="522D4D11" w14:textId="77777777" w:rsidR="007D3CFA" w:rsidRDefault="007D3CFA" w:rsidP="00B979A7">
            <w:pPr>
              <w:rPr>
                <w:sz w:val="24"/>
                <w:szCs w:val="24"/>
              </w:rPr>
            </w:pPr>
          </w:p>
        </w:tc>
        <w:tc>
          <w:tcPr>
            <w:tcW w:w="2409" w:type="dxa"/>
          </w:tcPr>
          <w:p w14:paraId="2EF258F2" w14:textId="77777777" w:rsidR="007D3CFA" w:rsidRDefault="007D3CFA" w:rsidP="00B979A7">
            <w:pPr>
              <w:rPr>
                <w:sz w:val="24"/>
                <w:szCs w:val="24"/>
              </w:rPr>
            </w:pPr>
          </w:p>
        </w:tc>
        <w:tc>
          <w:tcPr>
            <w:tcW w:w="1843" w:type="dxa"/>
          </w:tcPr>
          <w:p w14:paraId="224B189A" w14:textId="77777777" w:rsidR="007D3CFA" w:rsidRDefault="007D3CFA" w:rsidP="00B979A7">
            <w:pPr>
              <w:rPr>
                <w:sz w:val="24"/>
                <w:szCs w:val="24"/>
              </w:rPr>
            </w:pPr>
          </w:p>
        </w:tc>
        <w:tc>
          <w:tcPr>
            <w:tcW w:w="3362" w:type="dxa"/>
          </w:tcPr>
          <w:p w14:paraId="35FB99DF" w14:textId="77777777" w:rsidR="007D3CFA" w:rsidRDefault="007D3CFA" w:rsidP="00B979A7">
            <w:pPr>
              <w:rPr>
                <w:sz w:val="24"/>
                <w:szCs w:val="24"/>
              </w:rPr>
            </w:pPr>
          </w:p>
        </w:tc>
      </w:tr>
      <w:tr w:rsidR="007D3CFA" w14:paraId="178E1396" w14:textId="77777777" w:rsidTr="00A65926">
        <w:tc>
          <w:tcPr>
            <w:tcW w:w="2122" w:type="dxa"/>
          </w:tcPr>
          <w:p w14:paraId="43A34752" w14:textId="77777777" w:rsidR="007D3CFA" w:rsidRDefault="007D3CFA" w:rsidP="00B979A7">
            <w:pPr>
              <w:rPr>
                <w:sz w:val="24"/>
                <w:szCs w:val="24"/>
              </w:rPr>
            </w:pPr>
          </w:p>
        </w:tc>
        <w:tc>
          <w:tcPr>
            <w:tcW w:w="2409" w:type="dxa"/>
          </w:tcPr>
          <w:p w14:paraId="69F3DF6A" w14:textId="77777777" w:rsidR="007D3CFA" w:rsidRDefault="007D3CFA" w:rsidP="00B979A7">
            <w:pPr>
              <w:rPr>
                <w:sz w:val="24"/>
                <w:szCs w:val="24"/>
              </w:rPr>
            </w:pPr>
          </w:p>
        </w:tc>
        <w:tc>
          <w:tcPr>
            <w:tcW w:w="1843" w:type="dxa"/>
          </w:tcPr>
          <w:p w14:paraId="4BCEE26A" w14:textId="77777777" w:rsidR="007D3CFA" w:rsidRDefault="007D3CFA" w:rsidP="00B979A7">
            <w:pPr>
              <w:rPr>
                <w:sz w:val="24"/>
                <w:szCs w:val="24"/>
              </w:rPr>
            </w:pPr>
          </w:p>
        </w:tc>
        <w:tc>
          <w:tcPr>
            <w:tcW w:w="3362" w:type="dxa"/>
          </w:tcPr>
          <w:p w14:paraId="5AD0CE7A" w14:textId="77777777" w:rsidR="007D3CFA" w:rsidRDefault="007D3CFA" w:rsidP="00B979A7">
            <w:pPr>
              <w:rPr>
                <w:sz w:val="24"/>
                <w:szCs w:val="24"/>
              </w:rPr>
            </w:pPr>
          </w:p>
        </w:tc>
      </w:tr>
      <w:tr w:rsidR="0001077A" w14:paraId="622C93AD" w14:textId="77777777" w:rsidTr="00A65926">
        <w:tc>
          <w:tcPr>
            <w:tcW w:w="2122" w:type="dxa"/>
          </w:tcPr>
          <w:p w14:paraId="7A5B2BCC" w14:textId="77777777" w:rsidR="0001077A" w:rsidRDefault="0001077A" w:rsidP="00B979A7">
            <w:pPr>
              <w:rPr>
                <w:sz w:val="24"/>
                <w:szCs w:val="24"/>
              </w:rPr>
            </w:pPr>
          </w:p>
        </w:tc>
        <w:tc>
          <w:tcPr>
            <w:tcW w:w="2409" w:type="dxa"/>
          </w:tcPr>
          <w:p w14:paraId="16AC24A7" w14:textId="77777777" w:rsidR="0001077A" w:rsidRDefault="0001077A" w:rsidP="00B979A7">
            <w:pPr>
              <w:rPr>
                <w:sz w:val="24"/>
                <w:szCs w:val="24"/>
              </w:rPr>
            </w:pPr>
          </w:p>
        </w:tc>
        <w:tc>
          <w:tcPr>
            <w:tcW w:w="1843" w:type="dxa"/>
          </w:tcPr>
          <w:p w14:paraId="6506D1BD" w14:textId="77777777" w:rsidR="0001077A" w:rsidRDefault="0001077A" w:rsidP="00B979A7">
            <w:pPr>
              <w:rPr>
                <w:sz w:val="24"/>
                <w:szCs w:val="24"/>
              </w:rPr>
            </w:pPr>
          </w:p>
        </w:tc>
        <w:tc>
          <w:tcPr>
            <w:tcW w:w="3362" w:type="dxa"/>
          </w:tcPr>
          <w:p w14:paraId="51A92CE8" w14:textId="77777777" w:rsidR="0001077A" w:rsidRDefault="0001077A" w:rsidP="00B979A7">
            <w:pPr>
              <w:rPr>
                <w:sz w:val="24"/>
                <w:szCs w:val="24"/>
              </w:rPr>
            </w:pPr>
          </w:p>
        </w:tc>
      </w:tr>
      <w:tr w:rsidR="0001077A" w14:paraId="31CA042B" w14:textId="77777777" w:rsidTr="00A65926">
        <w:tc>
          <w:tcPr>
            <w:tcW w:w="2122" w:type="dxa"/>
          </w:tcPr>
          <w:p w14:paraId="4F8CEDD3" w14:textId="77777777" w:rsidR="0001077A" w:rsidRDefault="0001077A" w:rsidP="00B979A7">
            <w:pPr>
              <w:rPr>
                <w:sz w:val="24"/>
                <w:szCs w:val="24"/>
              </w:rPr>
            </w:pPr>
          </w:p>
        </w:tc>
        <w:tc>
          <w:tcPr>
            <w:tcW w:w="2409" w:type="dxa"/>
          </w:tcPr>
          <w:p w14:paraId="6C8C97DC" w14:textId="77777777" w:rsidR="0001077A" w:rsidRDefault="0001077A" w:rsidP="00B979A7">
            <w:pPr>
              <w:rPr>
                <w:sz w:val="24"/>
                <w:szCs w:val="24"/>
              </w:rPr>
            </w:pPr>
          </w:p>
        </w:tc>
        <w:tc>
          <w:tcPr>
            <w:tcW w:w="1843" w:type="dxa"/>
          </w:tcPr>
          <w:p w14:paraId="68AAB573" w14:textId="77777777" w:rsidR="0001077A" w:rsidRDefault="0001077A" w:rsidP="00B979A7">
            <w:pPr>
              <w:rPr>
                <w:sz w:val="24"/>
                <w:szCs w:val="24"/>
              </w:rPr>
            </w:pPr>
          </w:p>
        </w:tc>
        <w:tc>
          <w:tcPr>
            <w:tcW w:w="3362" w:type="dxa"/>
          </w:tcPr>
          <w:p w14:paraId="77FFF795" w14:textId="77777777" w:rsidR="0001077A" w:rsidRDefault="0001077A" w:rsidP="00B979A7">
            <w:pPr>
              <w:rPr>
                <w:sz w:val="24"/>
                <w:szCs w:val="24"/>
              </w:rPr>
            </w:pPr>
          </w:p>
        </w:tc>
      </w:tr>
      <w:tr w:rsidR="0001077A" w14:paraId="5E1511F0" w14:textId="77777777" w:rsidTr="00A65926">
        <w:tc>
          <w:tcPr>
            <w:tcW w:w="2122" w:type="dxa"/>
          </w:tcPr>
          <w:p w14:paraId="43315060" w14:textId="77777777" w:rsidR="0001077A" w:rsidRDefault="0001077A" w:rsidP="00B979A7">
            <w:pPr>
              <w:rPr>
                <w:sz w:val="24"/>
                <w:szCs w:val="24"/>
              </w:rPr>
            </w:pPr>
          </w:p>
        </w:tc>
        <w:tc>
          <w:tcPr>
            <w:tcW w:w="2409" w:type="dxa"/>
          </w:tcPr>
          <w:p w14:paraId="55E54658" w14:textId="77777777" w:rsidR="0001077A" w:rsidRDefault="0001077A" w:rsidP="00B979A7">
            <w:pPr>
              <w:rPr>
                <w:sz w:val="24"/>
                <w:szCs w:val="24"/>
              </w:rPr>
            </w:pPr>
          </w:p>
        </w:tc>
        <w:tc>
          <w:tcPr>
            <w:tcW w:w="1843" w:type="dxa"/>
          </w:tcPr>
          <w:p w14:paraId="57C88525" w14:textId="77777777" w:rsidR="0001077A" w:rsidRDefault="0001077A" w:rsidP="00B979A7">
            <w:pPr>
              <w:rPr>
                <w:sz w:val="24"/>
                <w:szCs w:val="24"/>
              </w:rPr>
            </w:pPr>
          </w:p>
        </w:tc>
        <w:tc>
          <w:tcPr>
            <w:tcW w:w="3362" w:type="dxa"/>
          </w:tcPr>
          <w:p w14:paraId="42A8BADA" w14:textId="711DEEEA" w:rsidR="0001077A" w:rsidRDefault="008A7015" w:rsidP="00B979A7">
            <w:pPr>
              <w:rPr>
                <w:sz w:val="24"/>
                <w:szCs w:val="24"/>
              </w:rPr>
            </w:pPr>
            <w:r w:rsidRPr="008A7015">
              <w:rPr>
                <w:color w:val="BFBFBF" w:themeColor="background1" w:themeShade="BF"/>
                <w:sz w:val="24"/>
                <w:szCs w:val="24"/>
              </w:rPr>
              <w:t>Add lines as needed</w:t>
            </w:r>
          </w:p>
        </w:tc>
      </w:tr>
    </w:tbl>
    <w:p w14:paraId="46707DED" w14:textId="6C903A32" w:rsidR="00AD10CF" w:rsidRDefault="00AD10CF" w:rsidP="00B979A7">
      <w:pPr>
        <w:rPr>
          <w:sz w:val="24"/>
          <w:szCs w:val="24"/>
        </w:rPr>
      </w:pPr>
    </w:p>
    <w:p w14:paraId="44A01339" w14:textId="77777777" w:rsidR="007D3CFA" w:rsidRDefault="007D3CFA" w:rsidP="00B979A7">
      <w:pPr>
        <w:rPr>
          <w:sz w:val="24"/>
          <w:szCs w:val="24"/>
        </w:rPr>
      </w:pPr>
    </w:p>
    <w:p w14:paraId="6D7F5C37" w14:textId="77777777" w:rsidR="00E20AC6" w:rsidRDefault="00E20AC6" w:rsidP="00B979A7">
      <w:pPr>
        <w:rPr>
          <w:sz w:val="24"/>
          <w:szCs w:val="24"/>
        </w:rPr>
      </w:pPr>
    </w:p>
    <w:p w14:paraId="39EB2147" w14:textId="77777777" w:rsidR="00E20AC6" w:rsidRDefault="00E20AC6" w:rsidP="00B979A7">
      <w:pPr>
        <w:rPr>
          <w:sz w:val="24"/>
          <w:szCs w:val="24"/>
        </w:rPr>
      </w:pPr>
    </w:p>
    <w:p w14:paraId="5A1EFAEB" w14:textId="77777777" w:rsidR="007D3CFA" w:rsidRDefault="007D3CFA" w:rsidP="00B979A7">
      <w:pPr>
        <w:rPr>
          <w:sz w:val="24"/>
          <w:szCs w:val="24"/>
        </w:rPr>
      </w:pPr>
    </w:p>
    <w:p w14:paraId="00E1EC05" w14:textId="34D129F3" w:rsidR="008A7015" w:rsidRDefault="00E20AC6" w:rsidP="00B979A7">
      <w:pPr>
        <w:rPr>
          <w:sz w:val="24"/>
          <w:szCs w:val="24"/>
        </w:rPr>
      </w:pPr>
      <w:r>
        <w:rPr>
          <w:sz w:val="24"/>
          <w:szCs w:val="24"/>
        </w:rPr>
        <w:t xml:space="preserve">Please </w:t>
      </w:r>
      <w:r w:rsidR="008A7015">
        <w:rPr>
          <w:sz w:val="24"/>
          <w:szCs w:val="24"/>
        </w:rPr>
        <w:t xml:space="preserve">list opportunities </w:t>
      </w:r>
      <w:r w:rsidR="008A7015" w:rsidRPr="004120E9">
        <w:rPr>
          <w:b/>
          <w:bCs/>
          <w:sz w:val="24"/>
          <w:szCs w:val="24"/>
        </w:rPr>
        <w:t>currently in your pipeline</w:t>
      </w:r>
      <w:r w:rsidR="008A7015">
        <w:rPr>
          <w:sz w:val="24"/>
          <w:szCs w:val="24"/>
        </w:rPr>
        <w:t xml:space="preserve"> that still need work to bring them up to PFX Submission Ready standard.</w:t>
      </w:r>
    </w:p>
    <w:p w14:paraId="00D8C8D6" w14:textId="77777777" w:rsidR="008A7015" w:rsidRDefault="008A7015" w:rsidP="00B979A7">
      <w:pPr>
        <w:rPr>
          <w:sz w:val="24"/>
          <w:szCs w:val="24"/>
        </w:rPr>
      </w:pPr>
    </w:p>
    <w:p w14:paraId="12BC934F" w14:textId="60069EA4" w:rsidR="00A65926" w:rsidRPr="00A65926" w:rsidRDefault="00A65926" w:rsidP="00B979A7">
      <w:pPr>
        <w:rPr>
          <w:b/>
          <w:bCs/>
          <w:sz w:val="24"/>
          <w:szCs w:val="24"/>
        </w:rPr>
      </w:pPr>
      <w:r w:rsidRPr="00A65926">
        <w:rPr>
          <w:b/>
          <w:bCs/>
          <w:sz w:val="24"/>
          <w:szCs w:val="24"/>
        </w:rPr>
        <w:t>Pipeline</w:t>
      </w:r>
    </w:p>
    <w:tbl>
      <w:tblPr>
        <w:tblStyle w:val="TableGridLight"/>
        <w:tblW w:w="0" w:type="auto"/>
        <w:tblLook w:val="06A0" w:firstRow="1" w:lastRow="0" w:firstColumn="1" w:lastColumn="0" w:noHBand="1" w:noVBand="1"/>
      </w:tblPr>
      <w:tblGrid>
        <w:gridCol w:w="2434"/>
        <w:gridCol w:w="2434"/>
        <w:gridCol w:w="2434"/>
        <w:gridCol w:w="2434"/>
      </w:tblGrid>
      <w:tr w:rsidR="008A7015" w14:paraId="259F1A3C" w14:textId="77777777" w:rsidTr="00815B0B">
        <w:tc>
          <w:tcPr>
            <w:tcW w:w="2434" w:type="dxa"/>
          </w:tcPr>
          <w:p w14:paraId="35490C2E" w14:textId="77777777" w:rsidR="008A7015" w:rsidRDefault="008A7015" w:rsidP="00815B0B">
            <w:pPr>
              <w:rPr>
                <w:sz w:val="24"/>
                <w:szCs w:val="24"/>
              </w:rPr>
            </w:pPr>
            <w:r>
              <w:rPr>
                <w:sz w:val="24"/>
                <w:szCs w:val="24"/>
              </w:rPr>
              <w:t>$Value</w:t>
            </w:r>
          </w:p>
        </w:tc>
        <w:tc>
          <w:tcPr>
            <w:tcW w:w="2434" w:type="dxa"/>
          </w:tcPr>
          <w:p w14:paraId="4E6500A9" w14:textId="77777777" w:rsidR="008A7015" w:rsidRDefault="008A7015" w:rsidP="00815B0B">
            <w:pPr>
              <w:jc w:val="left"/>
              <w:rPr>
                <w:sz w:val="24"/>
                <w:szCs w:val="24"/>
              </w:rPr>
            </w:pPr>
            <w:r>
              <w:rPr>
                <w:sz w:val="24"/>
                <w:szCs w:val="24"/>
              </w:rPr>
              <w:t>Market Sector (infra, Renewables, Hospitality etc)</w:t>
            </w:r>
          </w:p>
        </w:tc>
        <w:tc>
          <w:tcPr>
            <w:tcW w:w="2434" w:type="dxa"/>
          </w:tcPr>
          <w:p w14:paraId="13D74194" w14:textId="77777777" w:rsidR="008A7015" w:rsidRDefault="008A7015" w:rsidP="00815B0B">
            <w:pPr>
              <w:rPr>
                <w:sz w:val="24"/>
                <w:szCs w:val="24"/>
              </w:rPr>
            </w:pPr>
            <w:r>
              <w:rPr>
                <w:sz w:val="24"/>
                <w:szCs w:val="24"/>
              </w:rPr>
              <w:t>Location Country/State</w:t>
            </w:r>
          </w:p>
        </w:tc>
        <w:tc>
          <w:tcPr>
            <w:tcW w:w="2434" w:type="dxa"/>
          </w:tcPr>
          <w:p w14:paraId="43FB9565" w14:textId="77777777" w:rsidR="008A7015" w:rsidRDefault="008A7015" w:rsidP="00815B0B">
            <w:pPr>
              <w:rPr>
                <w:sz w:val="24"/>
                <w:szCs w:val="24"/>
              </w:rPr>
            </w:pPr>
            <w:r>
              <w:rPr>
                <w:sz w:val="24"/>
                <w:szCs w:val="24"/>
              </w:rPr>
              <w:t>Location of project ownership Country/State</w:t>
            </w:r>
          </w:p>
        </w:tc>
      </w:tr>
      <w:tr w:rsidR="008A7015" w14:paraId="3436AC07" w14:textId="77777777" w:rsidTr="00815B0B">
        <w:tc>
          <w:tcPr>
            <w:tcW w:w="2434" w:type="dxa"/>
          </w:tcPr>
          <w:p w14:paraId="63BE41C4" w14:textId="77777777" w:rsidR="008A7015" w:rsidRDefault="008A7015" w:rsidP="00815B0B">
            <w:pPr>
              <w:rPr>
                <w:sz w:val="24"/>
                <w:szCs w:val="24"/>
              </w:rPr>
            </w:pPr>
          </w:p>
        </w:tc>
        <w:tc>
          <w:tcPr>
            <w:tcW w:w="2434" w:type="dxa"/>
          </w:tcPr>
          <w:p w14:paraId="14EDF178" w14:textId="77777777" w:rsidR="008A7015" w:rsidRDefault="008A7015" w:rsidP="00815B0B">
            <w:pPr>
              <w:rPr>
                <w:sz w:val="24"/>
                <w:szCs w:val="24"/>
              </w:rPr>
            </w:pPr>
          </w:p>
        </w:tc>
        <w:tc>
          <w:tcPr>
            <w:tcW w:w="2434" w:type="dxa"/>
          </w:tcPr>
          <w:p w14:paraId="07554657" w14:textId="77777777" w:rsidR="008A7015" w:rsidRDefault="008A7015" w:rsidP="00815B0B">
            <w:pPr>
              <w:rPr>
                <w:sz w:val="24"/>
                <w:szCs w:val="24"/>
              </w:rPr>
            </w:pPr>
          </w:p>
        </w:tc>
        <w:tc>
          <w:tcPr>
            <w:tcW w:w="2434" w:type="dxa"/>
          </w:tcPr>
          <w:p w14:paraId="6D781E7E" w14:textId="77777777" w:rsidR="008A7015" w:rsidRDefault="008A7015" w:rsidP="00815B0B">
            <w:pPr>
              <w:rPr>
                <w:sz w:val="24"/>
                <w:szCs w:val="24"/>
              </w:rPr>
            </w:pPr>
          </w:p>
        </w:tc>
      </w:tr>
      <w:tr w:rsidR="008A7015" w14:paraId="651CE215" w14:textId="77777777" w:rsidTr="00815B0B">
        <w:tc>
          <w:tcPr>
            <w:tcW w:w="2434" w:type="dxa"/>
          </w:tcPr>
          <w:p w14:paraId="307263E2" w14:textId="77777777" w:rsidR="008A7015" w:rsidRDefault="008A7015" w:rsidP="00815B0B">
            <w:pPr>
              <w:rPr>
                <w:sz w:val="24"/>
                <w:szCs w:val="24"/>
              </w:rPr>
            </w:pPr>
          </w:p>
        </w:tc>
        <w:tc>
          <w:tcPr>
            <w:tcW w:w="2434" w:type="dxa"/>
          </w:tcPr>
          <w:p w14:paraId="2F6E98B0" w14:textId="77777777" w:rsidR="008A7015" w:rsidRDefault="008A7015" w:rsidP="00815B0B">
            <w:pPr>
              <w:rPr>
                <w:sz w:val="24"/>
                <w:szCs w:val="24"/>
              </w:rPr>
            </w:pPr>
          </w:p>
        </w:tc>
        <w:tc>
          <w:tcPr>
            <w:tcW w:w="2434" w:type="dxa"/>
          </w:tcPr>
          <w:p w14:paraId="40E46BA2" w14:textId="77777777" w:rsidR="008A7015" w:rsidRDefault="008A7015" w:rsidP="00815B0B">
            <w:pPr>
              <w:rPr>
                <w:sz w:val="24"/>
                <w:szCs w:val="24"/>
              </w:rPr>
            </w:pPr>
          </w:p>
        </w:tc>
        <w:tc>
          <w:tcPr>
            <w:tcW w:w="2434" w:type="dxa"/>
          </w:tcPr>
          <w:p w14:paraId="1601FB93" w14:textId="77777777" w:rsidR="008A7015" w:rsidRDefault="008A7015" w:rsidP="00815B0B">
            <w:pPr>
              <w:rPr>
                <w:sz w:val="24"/>
                <w:szCs w:val="24"/>
              </w:rPr>
            </w:pPr>
          </w:p>
        </w:tc>
      </w:tr>
      <w:tr w:rsidR="007D3CFA" w14:paraId="382FEE66" w14:textId="77777777" w:rsidTr="00815B0B">
        <w:tc>
          <w:tcPr>
            <w:tcW w:w="2434" w:type="dxa"/>
          </w:tcPr>
          <w:p w14:paraId="0E1369A1" w14:textId="77777777" w:rsidR="007D3CFA" w:rsidRDefault="007D3CFA" w:rsidP="00815B0B">
            <w:pPr>
              <w:rPr>
                <w:sz w:val="24"/>
                <w:szCs w:val="24"/>
              </w:rPr>
            </w:pPr>
          </w:p>
        </w:tc>
        <w:tc>
          <w:tcPr>
            <w:tcW w:w="2434" w:type="dxa"/>
          </w:tcPr>
          <w:p w14:paraId="19C7F838" w14:textId="77777777" w:rsidR="007D3CFA" w:rsidRDefault="007D3CFA" w:rsidP="00815B0B">
            <w:pPr>
              <w:rPr>
                <w:sz w:val="24"/>
                <w:szCs w:val="24"/>
              </w:rPr>
            </w:pPr>
          </w:p>
        </w:tc>
        <w:tc>
          <w:tcPr>
            <w:tcW w:w="2434" w:type="dxa"/>
          </w:tcPr>
          <w:p w14:paraId="278A2EB3" w14:textId="77777777" w:rsidR="007D3CFA" w:rsidRDefault="007D3CFA" w:rsidP="00815B0B">
            <w:pPr>
              <w:rPr>
                <w:sz w:val="24"/>
                <w:szCs w:val="24"/>
              </w:rPr>
            </w:pPr>
          </w:p>
        </w:tc>
        <w:tc>
          <w:tcPr>
            <w:tcW w:w="2434" w:type="dxa"/>
          </w:tcPr>
          <w:p w14:paraId="7B2E3EE6" w14:textId="77777777" w:rsidR="007D3CFA" w:rsidRDefault="007D3CFA" w:rsidP="00815B0B">
            <w:pPr>
              <w:rPr>
                <w:sz w:val="24"/>
                <w:szCs w:val="24"/>
              </w:rPr>
            </w:pPr>
          </w:p>
        </w:tc>
      </w:tr>
      <w:tr w:rsidR="007D3CFA" w14:paraId="7AC02EF8" w14:textId="77777777" w:rsidTr="00815B0B">
        <w:tc>
          <w:tcPr>
            <w:tcW w:w="2434" w:type="dxa"/>
          </w:tcPr>
          <w:p w14:paraId="6866FC2D" w14:textId="77777777" w:rsidR="007D3CFA" w:rsidRDefault="007D3CFA" w:rsidP="00815B0B">
            <w:pPr>
              <w:rPr>
                <w:sz w:val="24"/>
                <w:szCs w:val="24"/>
              </w:rPr>
            </w:pPr>
          </w:p>
        </w:tc>
        <w:tc>
          <w:tcPr>
            <w:tcW w:w="2434" w:type="dxa"/>
          </w:tcPr>
          <w:p w14:paraId="51E53558" w14:textId="77777777" w:rsidR="007D3CFA" w:rsidRDefault="007D3CFA" w:rsidP="00815B0B">
            <w:pPr>
              <w:rPr>
                <w:sz w:val="24"/>
                <w:szCs w:val="24"/>
              </w:rPr>
            </w:pPr>
          </w:p>
        </w:tc>
        <w:tc>
          <w:tcPr>
            <w:tcW w:w="2434" w:type="dxa"/>
          </w:tcPr>
          <w:p w14:paraId="613C597E" w14:textId="77777777" w:rsidR="007D3CFA" w:rsidRDefault="007D3CFA" w:rsidP="00815B0B">
            <w:pPr>
              <w:rPr>
                <w:sz w:val="24"/>
                <w:szCs w:val="24"/>
              </w:rPr>
            </w:pPr>
          </w:p>
        </w:tc>
        <w:tc>
          <w:tcPr>
            <w:tcW w:w="2434" w:type="dxa"/>
          </w:tcPr>
          <w:p w14:paraId="63421F85" w14:textId="77777777" w:rsidR="007D3CFA" w:rsidRDefault="007D3CFA" w:rsidP="00815B0B">
            <w:pPr>
              <w:rPr>
                <w:sz w:val="24"/>
                <w:szCs w:val="24"/>
              </w:rPr>
            </w:pPr>
          </w:p>
        </w:tc>
      </w:tr>
      <w:tr w:rsidR="007D3CFA" w14:paraId="39928C6E" w14:textId="77777777" w:rsidTr="00815B0B">
        <w:tc>
          <w:tcPr>
            <w:tcW w:w="2434" w:type="dxa"/>
          </w:tcPr>
          <w:p w14:paraId="7578A1ED" w14:textId="77777777" w:rsidR="007D3CFA" w:rsidRDefault="007D3CFA" w:rsidP="00815B0B">
            <w:pPr>
              <w:rPr>
                <w:sz w:val="24"/>
                <w:szCs w:val="24"/>
              </w:rPr>
            </w:pPr>
          </w:p>
        </w:tc>
        <w:tc>
          <w:tcPr>
            <w:tcW w:w="2434" w:type="dxa"/>
          </w:tcPr>
          <w:p w14:paraId="2FE8F4F0" w14:textId="77777777" w:rsidR="007D3CFA" w:rsidRDefault="007D3CFA" w:rsidP="00815B0B">
            <w:pPr>
              <w:rPr>
                <w:sz w:val="24"/>
                <w:szCs w:val="24"/>
              </w:rPr>
            </w:pPr>
          </w:p>
        </w:tc>
        <w:tc>
          <w:tcPr>
            <w:tcW w:w="2434" w:type="dxa"/>
          </w:tcPr>
          <w:p w14:paraId="17096E23" w14:textId="77777777" w:rsidR="007D3CFA" w:rsidRDefault="007D3CFA" w:rsidP="00815B0B">
            <w:pPr>
              <w:rPr>
                <w:sz w:val="24"/>
                <w:szCs w:val="24"/>
              </w:rPr>
            </w:pPr>
          </w:p>
        </w:tc>
        <w:tc>
          <w:tcPr>
            <w:tcW w:w="2434" w:type="dxa"/>
          </w:tcPr>
          <w:p w14:paraId="5FD2EB1C" w14:textId="77777777" w:rsidR="007D3CFA" w:rsidRDefault="007D3CFA" w:rsidP="00815B0B">
            <w:pPr>
              <w:rPr>
                <w:sz w:val="24"/>
                <w:szCs w:val="24"/>
              </w:rPr>
            </w:pPr>
          </w:p>
        </w:tc>
      </w:tr>
      <w:tr w:rsidR="007D3CFA" w14:paraId="401670B1" w14:textId="77777777" w:rsidTr="00815B0B">
        <w:tc>
          <w:tcPr>
            <w:tcW w:w="2434" w:type="dxa"/>
          </w:tcPr>
          <w:p w14:paraId="51B1CB21" w14:textId="77777777" w:rsidR="007D3CFA" w:rsidRDefault="007D3CFA" w:rsidP="00815B0B">
            <w:pPr>
              <w:rPr>
                <w:sz w:val="24"/>
                <w:szCs w:val="24"/>
              </w:rPr>
            </w:pPr>
          </w:p>
        </w:tc>
        <w:tc>
          <w:tcPr>
            <w:tcW w:w="2434" w:type="dxa"/>
          </w:tcPr>
          <w:p w14:paraId="2CCA904C" w14:textId="77777777" w:rsidR="007D3CFA" w:rsidRDefault="007D3CFA" w:rsidP="00815B0B">
            <w:pPr>
              <w:rPr>
                <w:sz w:val="24"/>
                <w:szCs w:val="24"/>
              </w:rPr>
            </w:pPr>
          </w:p>
        </w:tc>
        <w:tc>
          <w:tcPr>
            <w:tcW w:w="2434" w:type="dxa"/>
          </w:tcPr>
          <w:p w14:paraId="720E8F3E" w14:textId="77777777" w:rsidR="007D3CFA" w:rsidRDefault="007D3CFA" w:rsidP="00815B0B">
            <w:pPr>
              <w:rPr>
                <w:sz w:val="24"/>
                <w:szCs w:val="24"/>
              </w:rPr>
            </w:pPr>
          </w:p>
        </w:tc>
        <w:tc>
          <w:tcPr>
            <w:tcW w:w="2434" w:type="dxa"/>
          </w:tcPr>
          <w:p w14:paraId="339A4359" w14:textId="77777777" w:rsidR="007D3CFA" w:rsidRDefault="007D3CFA" w:rsidP="00815B0B">
            <w:pPr>
              <w:rPr>
                <w:sz w:val="24"/>
                <w:szCs w:val="24"/>
              </w:rPr>
            </w:pPr>
          </w:p>
        </w:tc>
      </w:tr>
      <w:tr w:rsidR="008A7015" w14:paraId="63448809" w14:textId="77777777" w:rsidTr="00815B0B">
        <w:tc>
          <w:tcPr>
            <w:tcW w:w="2434" w:type="dxa"/>
          </w:tcPr>
          <w:p w14:paraId="201A3BDD" w14:textId="77777777" w:rsidR="008A7015" w:rsidRDefault="008A7015" w:rsidP="00815B0B">
            <w:pPr>
              <w:rPr>
                <w:sz w:val="24"/>
                <w:szCs w:val="24"/>
              </w:rPr>
            </w:pPr>
          </w:p>
        </w:tc>
        <w:tc>
          <w:tcPr>
            <w:tcW w:w="2434" w:type="dxa"/>
          </w:tcPr>
          <w:p w14:paraId="297746E8" w14:textId="77777777" w:rsidR="008A7015" w:rsidRDefault="008A7015" w:rsidP="00815B0B">
            <w:pPr>
              <w:rPr>
                <w:sz w:val="24"/>
                <w:szCs w:val="24"/>
              </w:rPr>
            </w:pPr>
          </w:p>
        </w:tc>
        <w:tc>
          <w:tcPr>
            <w:tcW w:w="2434" w:type="dxa"/>
          </w:tcPr>
          <w:p w14:paraId="5FE7FFE8" w14:textId="77777777" w:rsidR="008A7015" w:rsidRDefault="008A7015" w:rsidP="00815B0B">
            <w:pPr>
              <w:rPr>
                <w:sz w:val="24"/>
                <w:szCs w:val="24"/>
              </w:rPr>
            </w:pPr>
          </w:p>
        </w:tc>
        <w:tc>
          <w:tcPr>
            <w:tcW w:w="2434" w:type="dxa"/>
          </w:tcPr>
          <w:p w14:paraId="62514803" w14:textId="77777777" w:rsidR="008A7015" w:rsidRDefault="008A7015" w:rsidP="00815B0B">
            <w:pPr>
              <w:rPr>
                <w:sz w:val="24"/>
                <w:szCs w:val="24"/>
              </w:rPr>
            </w:pPr>
          </w:p>
        </w:tc>
      </w:tr>
      <w:tr w:rsidR="008A7015" w14:paraId="0F3BA27C" w14:textId="77777777" w:rsidTr="00815B0B">
        <w:tc>
          <w:tcPr>
            <w:tcW w:w="2434" w:type="dxa"/>
          </w:tcPr>
          <w:p w14:paraId="57239F27" w14:textId="77777777" w:rsidR="008A7015" w:rsidRDefault="008A7015" w:rsidP="00815B0B">
            <w:pPr>
              <w:rPr>
                <w:sz w:val="24"/>
                <w:szCs w:val="24"/>
              </w:rPr>
            </w:pPr>
          </w:p>
        </w:tc>
        <w:tc>
          <w:tcPr>
            <w:tcW w:w="2434" w:type="dxa"/>
          </w:tcPr>
          <w:p w14:paraId="0C9D8BDD" w14:textId="77777777" w:rsidR="008A7015" w:rsidRDefault="008A7015" w:rsidP="00815B0B">
            <w:pPr>
              <w:rPr>
                <w:sz w:val="24"/>
                <w:szCs w:val="24"/>
              </w:rPr>
            </w:pPr>
          </w:p>
        </w:tc>
        <w:tc>
          <w:tcPr>
            <w:tcW w:w="2434" w:type="dxa"/>
          </w:tcPr>
          <w:p w14:paraId="130B57F5" w14:textId="77777777" w:rsidR="008A7015" w:rsidRDefault="008A7015" w:rsidP="00815B0B">
            <w:pPr>
              <w:rPr>
                <w:sz w:val="24"/>
                <w:szCs w:val="24"/>
              </w:rPr>
            </w:pPr>
          </w:p>
        </w:tc>
        <w:tc>
          <w:tcPr>
            <w:tcW w:w="2434" w:type="dxa"/>
          </w:tcPr>
          <w:p w14:paraId="353A0E19" w14:textId="77777777" w:rsidR="008A7015" w:rsidRDefault="008A7015" w:rsidP="00815B0B">
            <w:pPr>
              <w:rPr>
                <w:sz w:val="24"/>
                <w:szCs w:val="24"/>
              </w:rPr>
            </w:pPr>
            <w:r w:rsidRPr="008A7015">
              <w:rPr>
                <w:color w:val="BFBFBF" w:themeColor="background1" w:themeShade="BF"/>
                <w:sz w:val="24"/>
                <w:szCs w:val="24"/>
              </w:rPr>
              <w:t>Add lines as needed</w:t>
            </w:r>
          </w:p>
        </w:tc>
      </w:tr>
    </w:tbl>
    <w:p w14:paraId="0A49337E" w14:textId="77777777" w:rsidR="008A7015" w:rsidRDefault="008A7015" w:rsidP="00B979A7">
      <w:pPr>
        <w:rPr>
          <w:sz w:val="24"/>
          <w:szCs w:val="24"/>
        </w:rPr>
      </w:pPr>
    </w:p>
    <w:p w14:paraId="790E9460" w14:textId="3E4B5993" w:rsidR="008A7015" w:rsidRDefault="004120E9" w:rsidP="00B979A7">
      <w:pPr>
        <w:rPr>
          <w:sz w:val="24"/>
          <w:szCs w:val="24"/>
        </w:rPr>
      </w:pPr>
      <w:r>
        <w:rPr>
          <w:sz w:val="24"/>
          <w:szCs w:val="24"/>
        </w:rPr>
        <w:t xml:space="preserve">When completed please return this form to </w:t>
      </w:r>
      <w:r w:rsidRPr="004120E9">
        <w:rPr>
          <w:b/>
          <w:bCs/>
          <w:sz w:val="24"/>
          <w:szCs w:val="24"/>
        </w:rPr>
        <w:t>comms.central@projectfinanceexchange.com.</w:t>
      </w:r>
    </w:p>
    <w:p w14:paraId="78334018" w14:textId="77777777" w:rsidR="004120E9" w:rsidRDefault="004120E9" w:rsidP="00B979A7">
      <w:pPr>
        <w:rPr>
          <w:b/>
          <w:bCs/>
          <w:sz w:val="24"/>
          <w:szCs w:val="24"/>
        </w:rPr>
      </w:pPr>
    </w:p>
    <w:p w14:paraId="4F26A60B" w14:textId="4CECEE4E" w:rsidR="008A7015" w:rsidRPr="00DB4997" w:rsidRDefault="00E20AC6" w:rsidP="00B979A7">
      <w:pPr>
        <w:rPr>
          <w:b/>
          <w:bCs/>
          <w:color w:val="538135" w:themeColor="accent6" w:themeShade="BF"/>
          <w:sz w:val="24"/>
          <w:szCs w:val="24"/>
        </w:rPr>
      </w:pPr>
      <w:r>
        <w:rPr>
          <w:b/>
          <w:bCs/>
          <w:color w:val="538135" w:themeColor="accent6" w:themeShade="BF"/>
          <w:sz w:val="24"/>
          <w:szCs w:val="24"/>
        </w:rPr>
        <w:t>PROFESSIONAL ADVISORS</w:t>
      </w:r>
    </w:p>
    <w:p w14:paraId="7236E739" w14:textId="32626024" w:rsidR="004120E9" w:rsidRDefault="007D3CFA" w:rsidP="00B979A7">
      <w:pPr>
        <w:rPr>
          <w:sz w:val="24"/>
          <w:szCs w:val="24"/>
        </w:rPr>
      </w:pPr>
      <w:r>
        <w:rPr>
          <w:sz w:val="24"/>
          <w:szCs w:val="24"/>
        </w:rPr>
        <w:t xml:space="preserve">If you are a </w:t>
      </w:r>
      <w:r w:rsidRPr="00CA5DB0">
        <w:rPr>
          <w:b/>
          <w:bCs/>
          <w:sz w:val="24"/>
          <w:szCs w:val="24"/>
        </w:rPr>
        <w:t>consultant, accountant</w:t>
      </w:r>
      <w:r w:rsidR="004120E9" w:rsidRPr="00CA5DB0">
        <w:rPr>
          <w:b/>
          <w:bCs/>
          <w:sz w:val="24"/>
          <w:szCs w:val="24"/>
        </w:rPr>
        <w:t>, lawyer</w:t>
      </w:r>
      <w:r w:rsidRPr="00CA5DB0">
        <w:rPr>
          <w:b/>
          <w:bCs/>
          <w:sz w:val="24"/>
          <w:szCs w:val="24"/>
        </w:rPr>
        <w:t xml:space="preserve"> or other professional</w:t>
      </w:r>
      <w:r w:rsidRPr="00CA5DB0">
        <w:rPr>
          <w:sz w:val="24"/>
          <w:szCs w:val="24"/>
        </w:rPr>
        <w:t xml:space="preserve"> </w:t>
      </w:r>
      <w:r>
        <w:rPr>
          <w:sz w:val="24"/>
          <w:szCs w:val="24"/>
        </w:rPr>
        <w:t xml:space="preserve">with clients who occasionally need project finance raising support, </w:t>
      </w:r>
      <w:r w:rsidR="003A06F0">
        <w:rPr>
          <w:sz w:val="24"/>
          <w:szCs w:val="24"/>
        </w:rPr>
        <w:t>our Direct Intake Service (DIS) is designed for you</w:t>
      </w:r>
      <w:r w:rsidR="00CA5DB0">
        <w:rPr>
          <w:sz w:val="24"/>
          <w:szCs w:val="24"/>
        </w:rPr>
        <w:t xml:space="preserve">.  </w:t>
      </w:r>
      <w:r w:rsidR="004120E9">
        <w:rPr>
          <w:sz w:val="24"/>
          <w:szCs w:val="24"/>
        </w:rPr>
        <w:t>It is conditional that you introduce us directly to your client with no other intermediary involved.</w:t>
      </w:r>
    </w:p>
    <w:p w14:paraId="465CDFF1" w14:textId="77777777" w:rsidR="00357E59" w:rsidRDefault="00357E59" w:rsidP="00B979A7">
      <w:pPr>
        <w:rPr>
          <w:sz w:val="24"/>
          <w:szCs w:val="24"/>
        </w:rPr>
      </w:pPr>
    </w:p>
    <w:p w14:paraId="198C504D" w14:textId="723F24A3" w:rsidR="00DB4997" w:rsidRPr="00E20AC6" w:rsidRDefault="00DB4997" w:rsidP="004120E9">
      <w:pPr>
        <w:pStyle w:val="ListParagraph"/>
        <w:numPr>
          <w:ilvl w:val="0"/>
          <w:numId w:val="1"/>
        </w:numPr>
        <w:rPr>
          <w:sz w:val="24"/>
          <w:szCs w:val="24"/>
        </w:rPr>
      </w:pPr>
      <w:r>
        <w:rPr>
          <w:sz w:val="24"/>
          <w:szCs w:val="24"/>
        </w:rPr>
        <w:t>Complete and return this form</w:t>
      </w:r>
      <w:r w:rsidR="00A65926">
        <w:rPr>
          <w:sz w:val="24"/>
          <w:szCs w:val="24"/>
        </w:rPr>
        <w:t xml:space="preserve"> inserting N/A into lines 12 to 1</w:t>
      </w:r>
      <w:r w:rsidR="00C3015A">
        <w:rPr>
          <w:sz w:val="24"/>
          <w:szCs w:val="24"/>
        </w:rPr>
        <w:t>4</w:t>
      </w:r>
      <w:r w:rsidR="00A65926">
        <w:rPr>
          <w:sz w:val="24"/>
          <w:szCs w:val="24"/>
        </w:rPr>
        <w:t xml:space="preserve"> above</w:t>
      </w:r>
      <w:r w:rsidR="00C3015A">
        <w:rPr>
          <w:sz w:val="24"/>
          <w:szCs w:val="24"/>
        </w:rPr>
        <w:t xml:space="preserve"> (but complete 15) </w:t>
      </w:r>
      <w:r w:rsidR="00A65926">
        <w:rPr>
          <w:sz w:val="24"/>
          <w:szCs w:val="24"/>
        </w:rPr>
        <w:t xml:space="preserve">and completing the first line of the </w:t>
      </w:r>
      <w:r w:rsidR="00A65926" w:rsidRPr="004120E9">
        <w:rPr>
          <w:b/>
          <w:bCs/>
          <w:sz w:val="24"/>
          <w:szCs w:val="24"/>
        </w:rPr>
        <w:t>submission-ready opportunities</w:t>
      </w:r>
      <w:r w:rsidR="00A65926">
        <w:rPr>
          <w:b/>
          <w:bCs/>
          <w:sz w:val="24"/>
          <w:szCs w:val="24"/>
        </w:rPr>
        <w:t xml:space="preserve"> </w:t>
      </w:r>
      <w:r w:rsidR="00A65926" w:rsidRPr="00A65926">
        <w:rPr>
          <w:sz w:val="24"/>
          <w:szCs w:val="24"/>
        </w:rPr>
        <w:t>panel</w:t>
      </w:r>
      <w:r w:rsidR="00A65926">
        <w:rPr>
          <w:b/>
          <w:bCs/>
          <w:sz w:val="24"/>
          <w:szCs w:val="24"/>
        </w:rPr>
        <w:t>.</w:t>
      </w:r>
      <w:r w:rsidR="00E20AC6">
        <w:rPr>
          <w:b/>
          <w:bCs/>
          <w:sz w:val="24"/>
          <w:szCs w:val="24"/>
        </w:rPr>
        <w:t xml:space="preserve">  </w:t>
      </w:r>
      <w:r w:rsidR="00E20AC6" w:rsidRPr="00E20AC6">
        <w:rPr>
          <w:sz w:val="24"/>
          <w:szCs w:val="24"/>
        </w:rPr>
        <w:t>This is all we need to make a judgement call on the project.</w:t>
      </w:r>
      <w:r w:rsidR="00E20AC6">
        <w:rPr>
          <w:sz w:val="24"/>
          <w:szCs w:val="24"/>
        </w:rPr>
        <w:t xml:space="preserve">  </w:t>
      </w:r>
    </w:p>
    <w:p w14:paraId="58067C36" w14:textId="77777777" w:rsidR="003A06F0" w:rsidRDefault="00DB4997" w:rsidP="004120E9">
      <w:pPr>
        <w:pStyle w:val="ListParagraph"/>
        <w:numPr>
          <w:ilvl w:val="0"/>
          <w:numId w:val="1"/>
        </w:numPr>
        <w:rPr>
          <w:sz w:val="24"/>
          <w:szCs w:val="24"/>
        </w:rPr>
      </w:pPr>
      <w:r>
        <w:rPr>
          <w:sz w:val="24"/>
          <w:szCs w:val="24"/>
        </w:rPr>
        <w:t>We will send you our</w:t>
      </w:r>
      <w:r w:rsidR="00357E59" w:rsidRPr="004120E9">
        <w:rPr>
          <w:sz w:val="24"/>
          <w:szCs w:val="24"/>
        </w:rPr>
        <w:t xml:space="preserve"> </w:t>
      </w:r>
      <w:r w:rsidR="003A06F0">
        <w:rPr>
          <w:sz w:val="24"/>
          <w:szCs w:val="24"/>
        </w:rPr>
        <w:t>Intake Form for you to pass onto your client.</w:t>
      </w:r>
    </w:p>
    <w:p w14:paraId="4AF8771B" w14:textId="5F5622AD" w:rsidR="00357E59" w:rsidRDefault="003A06F0" w:rsidP="004120E9">
      <w:pPr>
        <w:pStyle w:val="ListParagraph"/>
        <w:numPr>
          <w:ilvl w:val="0"/>
          <w:numId w:val="1"/>
        </w:numPr>
        <w:rPr>
          <w:sz w:val="24"/>
          <w:szCs w:val="24"/>
        </w:rPr>
      </w:pPr>
      <w:r>
        <w:rPr>
          <w:sz w:val="24"/>
          <w:szCs w:val="24"/>
        </w:rPr>
        <w:t>On review of the Intake Form we will advise if we accept or decline the opportunity.</w:t>
      </w:r>
    </w:p>
    <w:p w14:paraId="475DA974" w14:textId="22397767" w:rsidR="00E20AC6" w:rsidRPr="004120E9" w:rsidRDefault="003A06F0" w:rsidP="004120E9">
      <w:pPr>
        <w:pStyle w:val="ListParagraph"/>
        <w:numPr>
          <w:ilvl w:val="0"/>
          <w:numId w:val="1"/>
        </w:numPr>
        <w:rPr>
          <w:sz w:val="24"/>
          <w:szCs w:val="24"/>
        </w:rPr>
      </w:pPr>
      <w:r>
        <w:rPr>
          <w:sz w:val="24"/>
          <w:szCs w:val="24"/>
        </w:rPr>
        <w:t>If accepted we will provide you with an introducer/fee agreement.  Once signed, we will connect directly with your client.</w:t>
      </w:r>
    </w:p>
    <w:p w14:paraId="1BCAD84F" w14:textId="081EC939" w:rsidR="004120E9" w:rsidRDefault="00DB4997" w:rsidP="004120E9">
      <w:pPr>
        <w:pStyle w:val="ListParagraph"/>
        <w:numPr>
          <w:ilvl w:val="0"/>
          <w:numId w:val="1"/>
        </w:numPr>
        <w:rPr>
          <w:sz w:val="24"/>
          <w:szCs w:val="24"/>
        </w:rPr>
      </w:pPr>
      <w:r>
        <w:rPr>
          <w:sz w:val="24"/>
          <w:szCs w:val="24"/>
        </w:rPr>
        <w:t xml:space="preserve">When you have </w:t>
      </w:r>
      <w:r w:rsidR="00A65926">
        <w:rPr>
          <w:sz w:val="24"/>
          <w:szCs w:val="24"/>
        </w:rPr>
        <w:t xml:space="preserve">further opportunities, just e-mail us with </w:t>
      </w:r>
      <w:r w:rsidR="003A06F0">
        <w:rPr>
          <w:sz w:val="24"/>
          <w:szCs w:val="24"/>
        </w:rPr>
        <w:t>a completed Intake Form from your client, and the above process is then repeated.</w:t>
      </w:r>
    </w:p>
    <w:p w14:paraId="2B93FEFF" w14:textId="77777777" w:rsidR="004120E9" w:rsidRPr="004120E9" w:rsidRDefault="004120E9" w:rsidP="004120E9">
      <w:pPr>
        <w:pStyle w:val="ListParagraph"/>
        <w:numPr>
          <w:ilvl w:val="0"/>
          <w:numId w:val="1"/>
        </w:numPr>
        <w:rPr>
          <w:sz w:val="24"/>
          <w:szCs w:val="24"/>
        </w:rPr>
      </w:pPr>
      <w:r w:rsidRPr="004120E9">
        <w:rPr>
          <w:sz w:val="24"/>
          <w:szCs w:val="24"/>
        </w:rPr>
        <w:t>We manage the introduction to the selected investor and support your client through the transaction.</w:t>
      </w:r>
    </w:p>
    <w:p w14:paraId="1F40A50A" w14:textId="17D60D44" w:rsidR="007D3CFA" w:rsidRPr="004120E9" w:rsidRDefault="004120E9" w:rsidP="004120E9">
      <w:pPr>
        <w:pStyle w:val="ListParagraph"/>
        <w:numPr>
          <w:ilvl w:val="0"/>
          <w:numId w:val="1"/>
        </w:numPr>
        <w:rPr>
          <w:sz w:val="24"/>
          <w:szCs w:val="24"/>
        </w:rPr>
      </w:pPr>
      <w:r w:rsidRPr="004120E9">
        <w:rPr>
          <w:sz w:val="24"/>
          <w:szCs w:val="24"/>
        </w:rPr>
        <w:t xml:space="preserve">You receive </w:t>
      </w:r>
      <w:r w:rsidR="003A06F0">
        <w:rPr>
          <w:sz w:val="24"/>
          <w:szCs w:val="24"/>
        </w:rPr>
        <w:t xml:space="preserve">an agreed proportion of the fee paid to us by the </w:t>
      </w:r>
      <w:r w:rsidRPr="004120E9">
        <w:rPr>
          <w:sz w:val="24"/>
          <w:szCs w:val="24"/>
        </w:rPr>
        <w:t>investor</w:t>
      </w:r>
      <w:r w:rsidR="003A06F0">
        <w:rPr>
          <w:sz w:val="24"/>
          <w:szCs w:val="24"/>
        </w:rPr>
        <w:t xml:space="preserve"> depending on the amount of work required in bringing the opportunity up to our ‘submission ready’ standards prior to listing</w:t>
      </w:r>
      <w:r w:rsidRPr="004120E9">
        <w:rPr>
          <w:sz w:val="24"/>
          <w:szCs w:val="24"/>
        </w:rPr>
        <w:t>.</w:t>
      </w:r>
      <w:r w:rsidR="007D3CFA" w:rsidRPr="004120E9">
        <w:rPr>
          <w:sz w:val="24"/>
          <w:szCs w:val="24"/>
        </w:rPr>
        <w:t xml:space="preserve"> </w:t>
      </w:r>
    </w:p>
    <w:p w14:paraId="1DB3AF92" w14:textId="77777777" w:rsidR="004120E9" w:rsidRDefault="004120E9" w:rsidP="004120E9">
      <w:pPr>
        <w:rPr>
          <w:sz w:val="24"/>
          <w:szCs w:val="24"/>
        </w:rPr>
      </w:pPr>
    </w:p>
    <w:p w14:paraId="4790922D" w14:textId="02268E33" w:rsidR="00A65926" w:rsidRDefault="004120E9" w:rsidP="004120E9">
      <w:pPr>
        <w:rPr>
          <w:sz w:val="24"/>
          <w:szCs w:val="24"/>
        </w:rPr>
      </w:pPr>
      <w:r>
        <w:rPr>
          <w:sz w:val="24"/>
          <w:szCs w:val="24"/>
        </w:rPr>
        <w:t xml:space="preserve">To move forward please complete and return this form to </w:t>
      </w:r>
      <w:hyperlink r:id="rId7" w:history="1">
        <w:r w:rsidR="003A06F0" w:rsidRPr="00C717AF">
          <w:rPr>
            <w:rStyle w:val="Hyperlink"/>
            <w:b/>
            <w:bCs/>
            <w:sz w:val="24"/>
            <w:szCs w:val="24"/>
          </w:rPr>
          <w:t>DIS@projectfinanceexchange.com</w:t>
        </w:r>
      </w:hyperlink>
      <w:r>
        <w:rPr>
          <w:sz w:val="24"/>
          <w:szCs w:val="24"/>
        </w:rPr>
        <w:t xml:space="preserve"> </w:t>
      </w:r>
      <w:r w:rsidR="00DB4997">
        <w:rPr>
          <w:sz w:val="24"/>
          <w:szCs w:val="24"/>
        </w:rPr>
        <w:t>with</w:t>
      </w:r>
      <w:r>
        <w:rPr>
          <w:sz w:val="24"/>
          <w:szCs w:val="24"/>
        </w:rPr>
        <w:t xml:space="preserve"> ‘</w:t>
      </w:r>
      <w:r w:rsidR="004B3F08" w:rsidRPr="00DB4997">
        <w:rPr>
          <w:b/>
          <w:bCs/>
          <w:color w:val="538135" w:themeColor="accent6" w:themeShade="BF"/>
          <w:sz w:val="24"/>
          <w:szCs w:val="24"/>
        </w:rPr>
        <w:t>Professional Advisor</w:t>
      </w:r>
      <w:r w:rsidRPr="00DB4997">
        <w:rPr>
          <w:b/>
          <w:bCs/>
          <w:color w:val="538135" w:themeColor="accent6" w:themeShade="BF"/>
          <w:sz w:val="24"/>
          <w:szCs w:val="24"/>
        </w:rPr>
        <w:t>’</w:t>
      </w:r>
      <w:r w:rsidRPr="00DB4997">
        <w:rPr>
          <w:color w:val="538135" w:themeColor="accent6" w:themeShade="BF"/>
          <w:sz w:val="24"/>
          <w:szCs w:val="24"/>
        </w:rPr>
        <w:t xml:space="preserve"> </w:t>
      </w:r>
      <w:r>
        <w:rPr>
          <w:sz w:val="24"/>
          <w:szCs w:val="24"/>
        </w:rPr>
        <w:t>in the subject line</w:t>
      </w:r>
      <w:r w:rsidR="00A65926">
        <w:rPr>
          <w:sz w:val="24"/>
          <w:szCs w:val="24"/>
        </w:rPr>
        <w:t>.</w:t>
      </w:r>
      <w:r>
        <w:rPr>
          <w:sz w:val="24"/>
          <w:szCs w:val="24"/>
        </w:rPr>
        <w:t xml:space="preserve">  We will </w:t>
      </w:r>
      <w:r w:rsidR="00A65926">
        <w:rPr>
          <w:sz w:val="24"/>
          <w:szCs w:val="24"/>
        </w:rPr>
        <w:t>revert to you within three working days</w:t>
      </w:r>
      <w:r>
        <w:rPr>
          <w:sz w:val="24"/>
          <w:szCs w:val="24"/>
        </w:rPr>
        <w:t>.</w:t>
      </w:r>
    </w:p>
    <w:p w14:paraId="3BF021C3" w14:textId="77777777" w:rsidR="00A65926" w:rsidRDefault="00A65926" w:rsidP="004120E9">
      <w:pPr>
        <w:rPr>
          <w:sz w:val="24"/>
          <w:szCs w:val="24"/>
        </w:rPr>
      </w:pPr>
    </w:p>
    <w:p w14:paraId="7AE2EFD4" w14:textId="47C40F6D" w:rsidR="004120E9" w:rsidRDefault="004120E9" w:rsidP="004120E9">
      <w:pPr>
        <w:rPr>
          <w:sz w:val="24"/>
          <w:szCs w:val="24"/>
        </w:rPr>
      </w:pPr>
      <w:r>
        <w:rPr>
          <w:sz w:val="24"/>
          <w:szCs w:val="24"/>
        </w:rPr>
        <w:t>Thank you.</w:t>
      </w:r>
    </w:p>
    <w:p w14:paraId="59B9F260" w14:textId="77777777" w:rsidR="00E20AC6" w:rsidRDefault="00E20AC6" w:rsidP="004120E9">
      <w:pPr>
        <w:rPr>
          <w:sz w:val="24"/>
          <w:szCs w:val="24"/>
        </w:rPr>
      </w:pPr>
    </w:p>
    <w:p w14:paraId="47FCE7E2" w14:textId="77777777" w:rsidR="00E20AC6" w:rsidRDefault="00E20AC6" w:rsidP="004120E9">
      <w:pPr>
        <w:rPr>
          <w:sz w:val="24"/>
          <w:szCs w:val="24"/>
        </w:rPr>
      </w:pPr>
    </w:p>
    <w:p w14:paraId="01FC4BDF" w14:textId="77777777" w:rsidR="00E20AC6" w:rsidRDefault="00E20AC6" w:rsidP="004120E9">
      <w:pPr>
        <w:rPr>
          <w:sz w:val="24"/>
          <w:szCs w:val="24"/>
        </w:rPr>
      </w:pPr>
    </w:p>
    <w:p w14:paraId="527CD8D3" w14:textId="7F4B3F44" w:rsidR="00A65926" w:rsidRPr="00E20AC6" w:rsidRDefault="00A65926" w:rsidP="00A65926">
      <w:pPr>
        <w:jc w:val="right"/>
        <w:rPr>
          <w:color w:val="BFBFBF" w:themeColor="background1" w:themeShade="BF"/>
          <w:sz w:val="20"/>
          <w:szCs w:val="20"/>
        </w:rPr>
      </w:pPr>
      <w:r w:rsidRPr="00E20AC6">
        <w:rPr>
          <w:color w:val="BFBFBF" w:themeColor="background1" w:themeShade="BF"/>
          <w:sz w:val="20"/>
          <w:szCs w:val="20"/>
        </w:rPr>
        <w:t>©Exchange Media (PFX) Ltd 2023</w:t>
      </w:r>
    </w:p>
    <w:sectPr w:rsidR="00A65926" w:rsidRPr="00E20AC6" w:rsidSect="00A65926">
      <w:pgSz w:w="11906" w:h="16838"/>
      <w:pgMar w:top="851" w:right="1080" w:bottom="142"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124C1"/>
    <w:multiLevelType w:val="hybridMultilevel"/>
    <w:tmpl w:val="6C102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5150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70"/>
    <w:rsid w:val="0001077A"/>
    <w:rsid w:val="00357E59"/>
    <w:rsid w:val="003A06F0"/>
    <w:rsid w:val="003B1D01"/>
    <w:rsid w:val="004120E9"/>
    <w:rsid w:val="004B3F08"/>
    <w:rsid w:val="00547793"/>
    <w:rsid w:val="007D3CFA"/>
    <w:rsid w:val="0083258B"/>
    <w:rsid w:val="008A7015"/>
    <w:rsid w:val="00A505BF"/>
    <w:rsid w:val="00A65926"/>
    <w:rsid w:val="00AD10CF"/>
    <w:rsid w:val="00B979A7"/>
    <w:rsid w:val="00C3015A"/>
    <w:rsid w:val="00CA5DB0"/>
    <w:rsid w:val="00CB1270"/>
    <w:rsid w:val="00DB4997"/>
    <w:rsid w:val="00E20AC6"/>
    <w:rsid w:val="00F03411"/>
    <w:rsid w:val="00F21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E963"/>
  <w15:chartTrackingRefBased/>
  <w15:docId w15:val="{2AE3C95A-8B12-4545-BF60-8D6D275C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ind w:right="29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9A7"/>
    <w:rPr>
      <w:color w:val="0563C1" w:themeColor="hyperlink"/>
      <w:u w:val="single"/>
    </w:rPr>
  </w:style>
  <w:style w:type="character" w:styleId="UnresolvedMention">
    <w:name w:val="Unresolved Mention"/>
    <w:basedOn w:val="DefaultParagraphFont"/>
    <w:uiPriority w:val="99"/>
    <w:semiHidden/>
    <w:unhideWhenUsed/>
    <w:rsid w:val="00B979A7"/>
    <w:rPr>
      <w:color w:val="605E5C"/>
      <w:shd w:val="clear" w:color="auto" w:fill="E1DFDD"/>
    </w:rPr>
  </w:style>
  <w:style w:type="table" w:styleId="TableGrid">
    <w:name w:val="Table Grid"/>
    <w:basedOn w:val="TableNormal"/>
    <w:uiPriority w:val="39"/>
    <w:rsid w:val="00B97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107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1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projectfinanceexcha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jectfinanceexchange.com/api/PublicDownloads/PFX%20Intake%20Form.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dc:creator>
  <cp:keywords/>
  <dc:description/>
  <cp:lastModifiedBy>David Rose</cp:lastModifiedBy>
  <cp:revision>14</cp:revision>
  <dcterms:created xsi:type="dcterms:W3CDTF">2023-05-04T08:32:00Z</dcterms:created>
  <dcterms:modified xsi:type="dcterms:W3CDTF">2023-05-18T08:49:00Z</dcterms:modified>
</cp:coreProperties>
</file>